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6A" w:rsidRPr="007B306A" w:rsidRDefault="007B306A" w:rsidP="007B30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Российская Федерация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noProof/>
          <w:sz w:val="26"/>
          <w:szCs w:val="26"/>
          <w:lang w:val="ru-RU" w:eastAsia="ru-RU" w:bidi="ar-SA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Республика Хакасия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noProof/>
          <w:sz w:val="26"/>
          <w:szCs w:val="26"/>
          <w:lang w:val="ru-RU" w:eastAsia="ru-RU" w:bidi="ar-SA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Таштыпский район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7B306A" w:rsidRPr="007B306A" w:rsidRDefault="007B306A" w:rsidP="007B306A">
      <w:pPr>
        <w:pStyle w:val="Standard"/>
        <w:rPr>
          <w:rFonts w:cs="Times New Roman"/>
          <w:sz w:val="26"/>
          <w:szCs w:val="26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Default="007B306A" w:rsidP="007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 w:rsidRPr="007B306A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РЕШЕНИЕ</w:t>
      </w:r>
    </w:p>
    <w:p w:rsidR="00A441E9" w:rsidRPr="007B306A" w:rsidRDefault="000B26EE" w:rsidP="007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(</w:t>
      </w:r>
      <w:r w:rsidR="00A441E9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в редакции решения Совета депутатов от 26.02.2025 № 6)</w:t>
      </w:r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652CEB" w:rsidRDefault="00652CEB" w:rsidP="007B30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7B306A" w:rsidRPr="007B306A" w:rsidRDefault="00A9376D" w:rsidP="007B30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>24</w:t>
      </w:r>
      <w:r w:rsidR="003F1127">
        <w:rPr>
          <w:rFonts w:ascii="Times New Roman" w:hAnsi="Times New Roman" w:cs="Times New Roman"/>
          <w:sz w:val="26"/>
          <w:szCs w:val="28"/>
        </w:rPr>
        <w:t>.10.2024</w:t>
      </w:r>
      <w:r w:rsidR="007B306A" w:rsidRPr="007B306A">
        <w:rPr>
          <w:rFonts w:ascii="Times New Roman" w:hAnsi="Times New Roman" w:cs="Times New Roman"/>
          <w:sz w:val="26"/>
          <w:szCs w:val="28"/>
        </w:rPr>
        <w:t xml:space="preserve">    </w:t>
      </w:r>
      <w:r w:rsidR="003F1127">
        <w:rPr>
          <w:rFonts w:ascii="Times New Roman" w:hAnsi="Times New Roman" w:cs="Times New Roman"/>
          <w:sz w:val="26"/>
          <w:szCs w:val="28"/>
        </w:rPr>
        <w:t xml:space="preserve">                                  с. </w:t>
      </w:r>
      <w:proofErr w:type="spellStart"/>
      <w:r w:rsidR="003F1127">
        <w:rPr>
          <w:rFonts w:ascii="Times New Roman" w:hAnsi="Times New Roman" w:cs="Times New Roman"/>
          <w:sz w:val="26"/>
          <w:szCs w:val="28"/>
        </w:rPr>
        <w:t>Имек</w:t>
      </w:r>
      <w:proofErr w:type="spellEnd"/>
      <w:r w:rsidR="007B306A" w:rsidRPr="007B306A">
        <w:rPr>
          <w:rFonts w:ascii="Times New Roman" w:hAnsi="Times New Roman" w:cs="Times New Roman"/>
          <w:sz w:val="26"/>
          <w:szCs w:val="28"/>
        </w:rPr>
        <w:t xml:space="preserve">                                       </w:t>
      </w:r>
      <w:r w:rsidR="003F1127">
        <w:rPr>
          <w:rFonts w:ascii="Times New Roman" w:hAnsi="Times New Roman" w:cs="Times New Roman"/>
          <w:sz w:val="26"/>
          <w:szCs w:val="28"/>
        </w:rPr>
        <w:t xml:space="preserve">                № </w:t>
      </w:r>
      <w:r w:rsidR="00034A93">
        <w:rPr>
          <w:rFonts w:ascii="Times New Roman" w:hAnsi="Times New Roman" w:cs="Times New Roman"/>
          <w:sz w:val="26"/>
          <w:szCs w:val="28"/>
        </w:rPr>
        <w:t>43</w:t>
      </w:r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Default="007B306A" w:rsidP="00A441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DC4371" w:rsidRDefault="00DC4371" w:rsidP="00A441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Об установлении и введении в действие</w:t>
      </w:r>
    </w:p>
    <w:p w:rsidR="00DC4371" w:rsidRDefault="00BB0E71" w:rsidP="00A441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т</w:t>
      </w:r>
      <w:r w:rsidR="00DC4371">
        <w:rPr>
          <w:rFonts w:ascii="Times New Roman" w:hAnsi="Times New Roman" w:cs="Times New Roman"/>
          <w:b/>
          <w:bCs/>
          <w:sz w:val="26"/>
          <w:szCs w:val="28"/>
        </w:rPr>
        <w:t>уристического налога на территории</w:t>
      </w:r>
    </w:p>
    <w:p w:rsidR="00DC4371" w:rsidRDefault="00667C60" w:rsidP="00A441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Имекский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сельсовет</w:t>
      </w:r>
    </w:p>
    <w:p w:rsidR="00BB0E71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BB0E71" w:rsidRPr="007B306A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306A">
        <w:rPr>
          <w:rFonts w:ascii="Times New Roman" w:hAnsi="Times New Roman" w:cs="Times New Roman"/>
          <w:sz w:val="26"/>
          <w:szCs w:val="28"/>
        </w:rPr>
        <w:t xml:space="preserve">В соответствии с главой 33.1 Налогового Кодекса Российской Федерации, </w:t>
      </w:r>
      <w:r w:rsidR="00BB0E71">
        <w:rPr>
          <w:rFonts w:ascii="Times New Roman" w:hAnsi="Times New Roman" w:cs="Times New Roman"/>
          <w:sz w:val="26"/>
          <w:szCs w:val="28"/>
        </w:rPr>
        <w:t xml:space="preserve">Федеральными законами от 12.07.2024г. № 176 –ФЗ « О внесении изменений в </w:t>
      </w:r>
      <w:r w:rsidR="00667C60">
        <w:rPr>
          <w:rFonts w:ascii="Times New Roman" w:hAnsi="Times New Roman" w:cs="Times New Roman"/>
          <w:sz w:val="26"/>
          <w:szCs w:val="28"/>
        </w:rPr>
        <w:t xml:space="preserve"> 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от 06.10.2003 г. №131 –ФЗ «Об общих принципах организации местного самоуправления в Российской Федерации», руководствуясь </w:t>
      </w:r>
      <w:r w:rsidRPr="007B306A">
        <w:rPr>
          <w:rFonts w:ascii="Times New Roman" w:hAnsi="Times New Roman" w:cs="Times New Roman"/>
          <w:sz w:val="26"/>
          <w:szCs w:val="28"/>
        </w:rPr>
        <w:t xml:space="preserve">Уставом </w:t>
      </w: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муниципального образования </w:t>
      </w:r>
      <w:proofErr w:type="spellStart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Имекский</w:t>
      </w:r>
      <w:proofErr w:type="spellEnd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сельсовет</w:t>
      </w:r>
      <w:r w:rsidR="00667C60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от</w:t>
      </w:r>
      <w:r w:rsidR="00A441E9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</w:t>
      </w:r>
      <w:r w:rsidR="00667C60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04.01.2006г.</w:t>
      </w: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, Совет депутатов </w:t>
      </w:r>
      <w:proofErr w:type="spellStart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Имекского</w:t>
      </w:r>
      <w:proofErr w:type="spellEnd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 сельсовета</w:t>
      </w:r>
    </w:p>
    <w:p w:rsidR="00667C60" w:rsidRDefault="00667C60" w:rsidP="007B30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</w:pP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РЕШИЛ: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8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1. Установить</w:t>
      </w:r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 и ввести в действия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туристический налог на территории </w:t>
      </w:r>
      <w:proofErr w:type="spellStart"/>
      <w:r w:rsidRPr="007B306A">
        <w:rPr>
          <w:rFonts w:ascii="Times New Roman" w:hAnsi="Times New Roman" w:cs="Times New Roman"/>
          <w:sz w:val="26"/>
          <w:szCs w:val="28"/>
          <w:lang w:eastAsia="en-US"/>
        </w:rPr>
        <w:t>Имекского</w:t>
      </w:r>
      <w:proofErr w:type="spellEnd"/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сельсовета с 01 января 2025 года.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</w:t>
      </w:r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тории муниципального образования </w:t>
      </w:r>
      <w:proofErr w:type="spellStart"/>
      <w:r w:rsidR="00667C60">
        <w:rPr>
          <w:rFonts w:ascii="Times New Roman" w:hAnsi="Times New Roman" w:cs="Times New Roman"/>
          <w:sz w:val="26"/>
          <w:szCs w:val="28"/>
          <w:lang w:eastAsia="en-US"/>
        </w:rPr>
        <w:t>Имекский</w:t>
      </w:r>
      <w:proofErr w:type="spellEnd"/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3. Налогоплательщиками налога признаются организации и физические лица, оказывающие услуги, признаваемые объектом налогообложения в соотв</w:t>
      </w:r>
      <w:r w:rsidR="00F013FD">
        <w:rPr>
          <w:rFonts w:ascii="Times New Roman" w:hAnsi="Times New Roman" w:cs="Times New Roman"/>
          <w:sz w:val="26"/>
          <w:szCs w:val="28"/>
          <w:lang w:eastAsia="en-US"/>
        </w:rPr>
        <w:t>етствии с пунктом 2 настоящего р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>ешения.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5. Налоговые ставки устанавливаются в следующих размерах от налоговой базы: 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lastRenderedPageBreak/>
        <w:t>- в 2025 году 1 процент;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2026 году - 2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-в 2027 году - 3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2028 году - 4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начиная с 2029 года -</w:t>
      </w:r>
      <w:r>
        <w:rPr>
          <w:rFonts w:ascii="Times New Roman" w:hAnsi="Times New Roman" w:cs="Times New Roman"/>
          <w:sz w:val="26"/>
          <w:szCs w:val="28"/>
          <w:lang w:eastAsia="en-US"/>
        </w:rPr>
        <w:t xml:space="preserve"> 5 процентов от налоговой базы.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6.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7. Порядок исчисления туристического налога на территории </w:t>
      </w:r>
      <w:proofErr w:type="spellStart"/>
      <w:r w:rsidRPr="007B306A">
        <w:rPr>
          <w:rFonts w:ascii="Times New Roman" w:hAnsi="Times New Roman" w:cs="Times New Roman"/>
          <w:sz w:val="26"/>
          <w:szCs w:val="28"/>
          <w:lang w:eastAsia="en-US"/>
        </w:rPr>
        <w:t>Имекского</w:t>
      </w:r>
      <w:proofErr w:type="spellEnd"/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сельсовета определяется в соответствии со статьей 418.7 Налогового кодекса Российской Федерации.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7B306A" w:rsidRPr="007B306A" w:rsidRDefault="00A441E9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8"/>
          <w:lang w:eastAsia="en-US"/>
        </w:rPr>
        <w:t>8</w:t>
      </w:r>
      <w:r w:rsidR="00F013FD">
        <w:rPr>
          <w:rFonts w:ascii="Times New Roman" w:hAnsi="Times New Roman" w:cs="Times New Roman"/>
          <w:sz w:val="26"/>
          <w:szCs w:val="28"/>
          <w:lang w:eastAsia="en-US"/>
        </w:rPr>
        <w:t>.  Настоящее р</w:t>
      </w:r>
      <w:r w:rsidR="007B306A" w:rsidRPr="007B306A">
        <w:rPr>
          <w:rFonts w:ascii="Times New Roman" w:hAnsi="Times New Roman" w:cs="Times New Roman"/>
          <w:sz w:val="26"/>
          <w:szCs w:val="28"/>
          <w:lang w:eastAsia="en-US"/>
        </w:rPr>
        <w:t>ешение всту</w:t>
      </w:r>
      <w:r>
        <w:rPr>
          <w:rFonts w:ascii="Times New Roman" w:hAnsi="Times New Roman" w:cs="Times New Roman"/>
          <w:sz w:val="26"/>
          <w:szCs w:val="28"/>
          <w:lang w:eastAsia="en-US"/>
        </w:rPr>
        <w:t>пает в силу не ранее1 января года, следующего за годом принятия</w:t>
      </w:r>
      <w:r w:rsidR="007B306A" w:rsidRPr="007B306A">
        <w:rPr>
          <w:rFonts w:ascii="Times New Roman" w:hAnsi="Times New Roman" w:cs="Times New Roman"/>
          <w:sz w:val="26"/>
          <w:szCs w:val="28"/>
          <w:lang w:eastAsia="en-US"/>
        </w:rPr>
        <w:t>, но не ранее, чем по истечении одного месяца со дня его официального опубликования</w:t>
      </w:r>
      <w:r w:rsidR="00652CEB">
        <w:rPr>
          <w:rFonts w:ascii="Times New Roman" w:hAnsi="Times New Roman" w:cs="Times New Roman"/>
          <w:sz w:val="26"/>
          <w:szCs w:val="28"/>
          <w:lang w:eastAsia="en-US"/>
        </w:rPr>
        <w:t xml:space="preserve"> (в редакции решения Совета депутатов от 26.02.2025 № 6)</w:t>
      </w:r>
      <w:r w:rsidR="007B306A" w:rsidRPr="007B306A">
        <w:rPr>
          <w:rFonts w:ascii="Times New Roman" w:hAnsi="Times New Roman" w:cs="Times New Roman"/>
          <w:sz w:val="26"/>
          <w:szCs w:val="28"/>
          <w:lang w:eastAsia="en-US"/>
        </w:rPr>
        <w:t>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8"/>
          <w:lang w:val="ru-RU"/>
        </w:rPr>
      </w:pPr>
    </w:p>
    <w:p w:rsidR="007B306A" w:rsidRDefault="007B306A" w:rsidP="007B306A">
      <w:pPr>
        <w:pStyle w:val="3"/>
        <w:ind w:firstLine="709"/>
        <w:rPr>
          <w:rFonts w:ascii="Times New Roman" w:hAnsi="Times New Roman" w:cs="Times New Roman"/>
        </w:rPr>
      </w:pPr>
    </w:p>
    <w:p w:rsid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А.М.</w:t>
      </w:r>
      <w:r w:rsidR="00A44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70" w:rsidRDefault="00CC4670"/>
    <w:sectPr w:rsidR="00CC4670" w:rsidSect="007B30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6"/>
    <w:rsid w:val="00034A93"/>
    <w:rsid w:val="000B26EE"/>
    <w:rsid w:val="001067F5"/>
    <w:rsid w:val="003C3316"/>
    <w:rsid w:val="003F1127"/>
    <w:rsid w:val="00652CEB"/>
    <w:rsid w:val="00667C60"/>
    <w:rsid w:val="007B306A"/>
    <w:rsid w:val="008051FF"/>
    <w:rsid w:val="00A441E9"/>
    <w:rsid w:val="00A9376D"/>
    <w:rsid w:val="00B91CC8"/>
    <w:rsid w:val="00BB0E71"/>
    <w:rsid w:val="00CC4670"/>
    <w:rsid w:val="00DC4371"/>
    <w:rsid w:val="00F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D6EA-1ED0-48ED-A2E7-603B751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B306A"/>
    <w:pPr>
      <w:spacing w:after="0" w:line="240" w:lineRule="auto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306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3">
    <w:name w:val="Не вступил в силу"/>
    <w:uiPriority w:val="99"/>
    <w:rsid w:val="007B306A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Standard">
    <w:name w:val="Standard"/>
    <w:rsid w:val="007B3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2025-03-13T04:10:00Z</cp:lastPrinted>
  <dcterms:created xsi:type="dcterms:W3CDTF">2024-10-03T02:04:00Z</dcterms:created>
  <dcterms:modified xsi:type="dcterms:W3CDTF">2025-03-13T04:12:00Z</dcterms:modified>
</cp:coreProperties>
</file>