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66" w:rsidRDefault="00B41894" w:rsidP="00B4189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 район</w:t>
      </w:r>
    </w:p>
    <w:p w:rsidR="00A1162E" w:rsidRPr="008D0366" w:rsidRDefault="008D0366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Имекского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сельсовета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A1162E" w:rsidRPr="008D0366" w:rsidRDefault="00DF33D3" w:rsidP="007537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22.06.2017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  </w:t>
      </w:r>
      <w:r w:rsidR="007537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</w:t>
      </w:r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с. </w:t>
      </w:r>
      <w:proofErr w:type="spellStart"/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Имек</w:t>
      </w:r>
      <w:proofErr w:type="spellEnd"/>
      <w:r w:rsid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</w:t>
      </w:r>
      <w:r w:rsidR="00AC2F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</w:t>
      </w:r>
      <w:r w:rsidR="007537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№ 89</w:t>
      </w:r>
    </w:p>
    <w:p w:rsidR="00A1162E" w:rsidRPr="008D0366" w:rsidRDefault="00A1162E" w:rsidP="008D036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8D0366" w:rsidRDefault="00A1162E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</w:t>
      </w:r>
      <w:r w:rsid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в постановление</w:t>
      </w:r>
    </w:p>
    <w:p w:rsidR="00DF33D3" w:rsidRDefault="006A6CFD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от 01.12.2016</w:t>
      </w:r>
      <w:r w:rsidR="00DF33D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</w:t>
      </w:r>
      <w:r w:rsidR="00DF33D3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247 «Об утверждении </w:t>
      </w:r>
    </w:p>
    <w:p w:rsidR="00DF33D3" w:rsidRDefault="00DF33D3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Комплексной</w:t>
      </w: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ab/>
        <w:t xml:space="preserve"> муниципальной</w:t>
      </w:r>
    </w:p>
    <w:p w:rsidR="00DF33D3" w:rsidRDefault="00DF33D3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программы «Профилактика преступлений</w:t>
      </w:r>
    </w:p>
    <w:p w:rsidR="00DF33D3" w:rsidRDefault="00DF33D3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и иных правонарушений, противодействие</w:t>
      </w:r>
    </w:p>
    <w:p w:rsidR="00DF33D3" w:rsidRDefault="00DF33D3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наркомании, терроризму и экстремизму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на</w:t>
      </w:r>
      <w:proofErr w:type="gramEnd"/>
    </w:p>
    <w:p w:rsidR="00A1162E" w:rsidRPr="008D0366" w:rsidRDefault="00DF33D3" w:rsidP="008D03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территории Имекского сельсовета на 2017-2019 годы</w:t>
      </w:r>
      <w:r w:rsidR="00A1162E" w:rsidRPr="008D036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»</w:t>
      </w:r>
      <w:r w:rsidR="00AC2F60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»</w:t>
      </w:r>
    </w:p>
    <w:p w:rsidR="00A1162E" w:rsidRPr="008D0366" w:rsidRDefault="00A1162E" w:rsidP="008D0366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A1162E" w:rsidRPr="008D0366" w:rsidRDefault="00E27BB2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 целях приведения муниципального правового акта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в соответствие</w:t>
      </w:r>
      <w:r w:rsidR="00100C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с</w:t>
      </w:r>
      <w:r w:rsidR="000E4AB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действующим</w:t>
      </w:r>
      <w:r w:rsidR="00100C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законодательством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, руководствуя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сь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hyperlink r:id="rId7" w:history="1">
        <w:r w:rsidR="00A1162E" w:rsidRPr="008D0366">
          <w:rPr>
            <w:rFonts w:ascii="Times New Roman" w:eastAsia="Times New Roman" w:hAnsi="Times New Roman" w:cs="Times New Roman"/>
            <w:color w:val="A75E2E"/>
            <w:sz w:val="26"/>
            <w:szCs w:val="24"/>
            <w:u w:val="single"/>
            <w:lang w:eastAsia="ru-RU"/>
          </w:rPr>
          <w:t>Уставом</w:t>
        </w:r>
      </w:hyperlink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ального образования Имекский сельсовет от 04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.01.2006 </w:t>
      </w:r>
      <w:r w:rsidR="00A1162E" w:rsidRPr="008D0366"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>№</w:t>
      </w:r>
      <w:r w:rsidR="006A6CFD"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>1</w:t>
      </w:r>
      <w:r w:rsidR="00C866F9"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>3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(с последующими изменениями и дополнениями),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Администрация Имекского сельсовета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proofErr w:type="gramStart"/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с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proofErr w:type="spellStart"/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н</w:t>
      </w:r>
      <w:proofErr w:type="spellEnd"/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в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л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я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е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1162E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т:</w:t>
      </w:r>
    </w:p>
    <w:p w:rsidR="00A1162E" w:rsidRPr="008D0366" w:rsidRDefault="00A1162E" w:rsidP="00172D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 </w:t>
      </w:r>
    </w:p>
    <w:p w:rsidR="00DA1E84" w:rsidRPr="00D640EE" w:rsidRDefault="00E27BB2" w:rsidP="00D640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1. </w:t>
      </w:r>
      <w:r w:rsidR="00D640E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риложение к постановлению Администрации Име</w:t>
      </w:r>
      <w:r w:rsidR="00100C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кского  сельсовета от </w:t>
      </w:r>
      <w:r w:rsidR="006A6CFD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01.12.2016</w:t>
      </w:r>
      <w:r w:rsidR="00C866F9"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C866F9" w:rsidRPr="008D0366"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 xml:space="preserve"> </w:t>
      </w:r>
      <w:r w:rsidR="00100C66">
        <w:rPr>
          <w:rFonts w:ascii="Times New Roman" w:eastAsia="Times New Roman" w:hAnsi="Times New Roman" w:cs="Times New Roman"/>
          <w:color w:val="A75E2E"/>
          <w:sz w:val="26"/>
          <w:szCs w:val="24"/>
          <w:u w:val="single"/>
          <w:lang w:eastAsia="ru-RU"/>
        </w:rPr>
        <w:t xml:space="preserve">247 </w:t>
      </w:r>
      <w:r w:rsidR="00C866F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Об утверждении</w:t>
      </w:r>
      <w:r w:rsidR="00100C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Комплексной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муниципальной программы </w:t>
      </w:r>
      <w:r w:rsidR="00100C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«</w:t>
      </w:r>
      <w:r w:rsidR="00100C66" w:rsidRPr="00172DCE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Профилактика преступлений и иных правонарушений, противодействие наркомании, терроризму и экстремизму на территории Имекского сельсовета</w:t>
      </w:r>
      <w:r w:rsidR="00100C66" w:rsidRPr="00172DC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на 2017-2019</w:t>
      </w:r>
      <w:r w:rsidRPr="00172DC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годы»»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AC2F60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D640E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изложить в следующей редакции</w:t>
      </w:r>
      <w:r w:rsidR="000E4AB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="00D640EE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(прилагается).</w:t>
      </w:r>
    </w:p>
    <w:p w:rsidR="00C619B5" w:rsidRPr="00C619B5" w:rsidRDefault="00C619B5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2. Настоящее постановление вступает в силу после его официального опубликования</w:t>
      </w:r>
      <w:r w:rsidR="000E4AB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 </w:t>
      </w: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</w:t>
      </w:r>
      <w:proofErr w:type="gramStart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( </w:t>
      </w:r>
      <w:proofErr w:type="gramEnd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обнародования).</w:t>
      </w:r>
    </w:p>
    <w:p w:rsidR="00C619B5" w:rsidRPr="00C619B5" w:rsidRDefault="00C619B5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</w:p>
    <w:p w:rsidR="006C462E" w:rsidRDefault="00C619B5" w:rsidP="00E27BB2">
      <w:pPr>
        <w:spacing w:before="100" w:beforeAutospacing="1" w:after="100" w:afterAutospacing="1" w:line="213" w:lineRule="atLeast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Глава Имекского сельсовета                                                    </w:t>
      </w:r>
      <w:proofErr w:type="spellStart"/>
      <w:r w:rsidRPr="00C619B5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Г.Г.Тодинов</w:t>
      </w:r>
      <w:proofErr w:type="spellEnd"/>
    </w:p>
    <w:p w:rsidR="00E27BB2" w:rsidRPr="006C462E" w:rsidRDefault="00B41894" w:rsidP="006C462E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E1E1E"/>
          <w:sz w:val="20"/>
          <w:szCs w:val="24"/>
          <w:lang w:eastAsia="ru-RU"/>
        </w:rPr>
        <w:t xml:space="preserve"> </w:t>
      </w:r>
    </w:p>
    <w:p w:rsidR="007602C4" w:rsidRPr="007602C4" w:rsidRDefault="00DA1E84" w:rsidP="007602C4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427AAA" w:rsidRDefault="00427AAA" w:rsidP="00E27BB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427AAA" w:rsidRDefault="00A1162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8D036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A1162E" w:rsidRDefault="00C619B5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6F28E3" w:rsidRPr="006F28E3" w:rsidRDefault="00D640EE" w:rsidP="006F28E3">
      <w:pPr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                                                              </w:t>
      </w:r>
      <w:r w:rsidR="006F28E3">
        <w:rPr>
          <w:sz w:val="26"/>
        </w:rPr>
        <w:t xml:space="preserve">                                                                                            </w:t>
      </w:r>
      <w:r w:rsidR="006F28E3" w:rsidRPr="006F28E3">
        <w:rPr>
          <w:rFonts w:ascii="Times New Roman" w:hAnsi="Times New Roman" w:cs="Times New Roman"/>
          <w:sz w:val="26"/>
        </w:rPr>
        <w:t>Приложение</w:t>
      </w:r>
    </w:p>
    <w:p w:rsidR="006F28E3" w:rsidRPr="006F28E3" w:rsidRDefault="006F28E3" w:rsidP="006F2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6F28E3">
        <w:rPr>
          <w:rFonts w:ascii="Times New Roman" w:hAnsi="Times New Roman" w:cs="Times New Roman"/>
          <w:sz w:val="26"/>
        </w:rPr>
        <w:t xml:space="preserve">                                                                             к постановлению</w:t>
      </w:r>
    </w:p>
    <w:p w:rsidR="006F28E3" w:rsidRPr="006F28E3" w:rsidRDefault="006F28E3" w:rsidP="006F2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 w:rsidRPr="006F28E3">
        <w:rPr>
          <w:rFonts w:ascii="Times New Roman" w:hAnsi="Times New Roman" w:cs="Times New Roman"/>
          <w:sz w:val="26"/>
        </w:rPr>
        <w:t xml:space="preserve"> администрации Имекского сельсовета</w:t>
      </w:r>
    </w:p>
    <w:p w:rsidR="006F28E3" w:rsidRDefault="006F28E3" w:rsidP="006F2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853CF5">
        <w:rPr>
          <w:rFonts w:ascii="Times New Roman" w:hAnsi="Times New Roman" w:cs="Times New Roman"/>
          <w:sz w:val="26"/>
        </w:rPr>
        <w:t xml:space="preserve"> от 22.06.2017 № 89</w:t>
      </w:r>
    </w:p>
    <w:p w:rsidR="006F28E3" w:rsidRDefault="006F28E3" w:rsidP="006F2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6F28E3" w:rsidRDefault="006F28E3" w:rsidP="006F28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</w:rPr>
      </w:pPr>
    </w:p>
    <w:p w:rsidR="006F28E3" w:rsidRPr="006F28E3" w:rsidRDefault="006F28E3" w:rsidP="006F2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F28E3" w:rsidRPr="006F28E3" w:rsidRDefault="006F28E3" w:rsidP="006F28E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</w:rPr>
      </w:pPr>
    </w:p>
    <w:p w:rsidR="006F28E3" w:rsidRPr="006F28E3" w:rsidRDefault="006F28E3" w:rsidP="006F28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</w:rPr>
      </w:pPr>
    </w:p>
    <w:p w:rsidR="006F28E3" w:rsidRPr="006F28E3" w:rsidRDefault="006F28E3" w:rsidP="006F2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6F28E3">
        <w:rPr>
          <w:rFonts w:ascii="Times New Roman" w:hAnsi="Times New Roman" w:cs="Times New Roman"/>
          <w:sz w:val="26"/>
        </w:rPr>
        <w:t xml:space="preserve">МУНИЦИПАЛЬНАЯ </w:t>
      </w:r>
      <w:r w:rsidR="006A6CFD">
        <w:rPr>
          <w:rFonts w:ascii="Times New Roman" w:hAnsi="Times New Roman" w:cs="Times New Roman"/>
          <w:sz w:val="26"/>
        </w:rPr>
        <w:t xml:space="preserve"> КОМПЛЕКСНАЯ</w:t>
      </w:r>
      <w:r w:rsidRPr="006F28E3">
        <w:rPr>
          <w:rFonts w:ascii="Times New Roman" w:hAnsi="Times New Roman" w:cs="Times New Roman"/>
          <w:sz w:val="26"/>
        </w:rPr>
        <w:t>ПРОГРАММА</w:t>
      </w:r>
    </w:p>
    <w:p w:rsidR="006F28E3" w:rsidRPr="006F28E3" w:rsidRDefault="006F28E3" w:rsidP="006F2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6F28E3">
        <w:rPr>
          <w:rFonts w:ascii="Times New Roman" w:hAnsi="Times New Roman" w:cs="Times New Roman"/>
          <w:sz w:val="26"/>
        </w:rPr>
        <w:t>"ПРОФИЛАКТИКА ПРЕСТУПЛЕНИЙ И ИНЫХ</w:t>
      </w:r>
    </w:p>
    <w:p w:rsidR="006F28E3" w:rsidRPr="006F28E3" w:rsidRDefault="006F28E3" w:rsidP="006F2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6F28E3">
        <w:rPr>
          <w:rFonts w:ascii="Times New Roman" w:hAnsi="Times New Roman" w:cs="Times New Roman"/>
          <w:sz w:val="26"/>
        </w:rPr>
        <w:t>ПРАВОНАРУШЕНИЙ, ПРОТИВОДЕЙСТВИЕ НАРКОМАНИИ, ТЕРРОРИЗМУ</w:t>
      </w:r>
    </w:p>
    <w:p w:rsidR="006F28E3" w:rsidRPr="006F28E3" w:rsidRDefault="006F28E3" w:rsidP="006F2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6F28E3">
        <w:rPr>
          <w:rFonts w:ascii="Times New Roman" w:hAnsi="Times New Roman" w:cs="Times New Roman"/>
          <w:sz w:val="26"/>
        </w:rPr>
        <w:t>И ЭКСТРЕМИЗМУ НА ТЕРРИТОРИИ ИМЕКСКОГО СЕЛЬСОВЕТА ТАШТЫПСКОГО РАЙОНА РЕСПУБЛИКИ ХАКАСИЯ</w:t>
      </w:r>
    </w:p>
    <w:p w:rsidR="006F28E3" w:rsidRPr="006F28E3" w:rsidRDefault="006F28E3" w:rsidP="006F28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6F28E3">
        <w:rPr>
          <w:rFonts w:ascii="Times New Roman" w:hAnsi="Times New Roman" w:cs="Times New Roman"/>
          <w:sz w:val="26"/>
        </w:rPr>
        <w:t>на  2017-2019  годы"</w:t>
      </w:r>
    </w:p>
    <w:p w:rsidR="00D640EE" w:rsidRDefault="00D640EE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2815BD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2815BD" w:rsidRDefault="002815BD" w:rsidP="002815BD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2815BD" w:rsidRDefault="002815BD" w:rsidP="002815BD">
      <w:pPr>
        <w:autoSpaceDE w:val="0"/>
        <w:autoSpaceDN w:val="0"/>
        <w:adjustRightInd w:val="0"/>
        <w:ind w:firstLine="540"/>
        <w:jc w:val="center"/>
        <w:rPr>
          <w:sz w:val="26"/>
        </w:rPr>
      </w:pPr>
    </w:p>
    <w:p w:rsidR="002815BD" w:rsidRPr="002815BD" w:rsidRDefault="002815BD" w:rsidP="002815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</w:rPr>
      </w:pPr>
      <w:r w:rsidRPr="002815BD">
        <w:rPr>
          <w:rFonts w:ascii="Times New Roman" w:hAnsi="Times New Roman" w:cs="Times New Roman"/>
          <w:sz w:val="26"/>
        </w:rPr>
        <w:t xml:space="preserve">с. </w:t>
      </w:r>
      <w:proofErr w:type="spellStart"/>
      <w:r w:rsidRPr="002815BD">
        <w:rPr>
          <w:rFonts w:ascii="Times New Roman" w:hAnsi="Times New Roman" w:cs="Times New Roman"/>
          <w:sz w:val="26"/>
        </w:rPr>
        <w:t>Имек</w:t>
      </w:r>
      <w:proofErr w:type="spellEnd"/>
      <w:r w:rsidRPr="002815BD">
        <w:rPr>
          <w:rFonts w:ascii="Times New Roman" w:hAnsi="Times New Roman" w:cs="Times New Roman"/>
          <w:sz w:val="26"/>
        </w:rPr>
        <w:t xml:space="preserve">                                                                                                    01.12.2016</w:t>
      </w:r>
    </w:p>
    <w:p w:rsidR="002815BD" w:rsidRDefault="002815BD" w:rsidP="0028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815BD" w:rsidRDefault="002815BD" w:rsidP="0028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815BD" w:rsidRDefault="002815BD" w:rsidP="0028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815BD" w:rsidRDefault="002815BD" w:rsidP="0028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815BD" w:rsidRDefault="002815BD" w:rsidP="0028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815BD" w:rsidRPr="002815BD" w:rsidRDefault="002815BD" w:rsidP="0028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2815BD">
        <w:rPr>
          <w:rFonts w:ascii="Times New Roman" w:hAnsi="Times New Roman" w:cs="Times New Roman"/>
          <w:sz w:val="26"/>
        </w:rPr>
        <w:t>ПАСПОРТ</w:t>
      </w:r>
    </w:p>
    <w:p w:rsidR="002815BD" w:rsidRPr="002815BD" w:rsidRDefault="002815BD" w:rsidP="0028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2815BD">
        <w:rPr>
          <w:rFonts w:ascii="Times New Roman" w:hAnsi="Times New Roman" w:cs="Times New Roman"/>
          <w:sz w:val="26"/>
        </w:rPr>
        <w:t>МУНИЦИПАЛЬНОЙ</w:t>
      </w:r>
      <w:r w:rsidR="006A6CFD">
        <w:rPr>
          <w:rFonts w:ascii="Times New Roman" w:hAnsi="Times New Roman" w:cs="Times New Roman"/>
          <w:sz w:val="26"/>
        </w:rPr>
        <w:t xml:space="preserve"> КОМПЛЕКСНОЙ</w:t>
      </w:r>
      <w:r w:rsidRPr="002815BD">
        <w:rPr>
          <w:rFonts w:ascii="Times New Roman" w:hAnsi="Times New Roman" w:cs="Times New Roman"/>
          <w:sz w:val="26"/>
        </w:rPr>
        <w:t xml:space="preserve"> ПРОГРАММЫ «"ПРОФИЛАКТИКА ПРЕСТУПЛЕНИЙ И ИНЫХ</w:t>
      </w:r>
    </w:p>
    <w:p w:rsidR="002815BD" w:rsidRPr="002815BD" w:rsidRDefault="002815BD" w:rsidP="0028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2815BD">
        <w:rPr>
          <w:rFonts w:ascii="Times New Roman" w:hAnsi="Times New Roman" w:cs="Times New Roman"/>
          <w:sz w:val="26"/>
        </w:rPr>
        <w:t>ПРАВОНАРУШЕНИЙ, ПРОТИВОДЕЙСТВИЕ НАРКОМАНИИ, ТЕРРОРИЗМУ</w:t>
      </w:r>
    </w:p>
    <w:p w:rsidR="002815BD" w:rsidRPr="002815BD" w:rsidRDefault="002815BD" w:rsidP="0028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2815BD">
        <w:rPr>
          <w:rFonts w:ascii="Times New Roman" w:hAnsi="Times New Roman" w:cs="Times New Roman"/>
          <w:sz w:val="26"/>
        </w:rPr>
        <w:t>И ЭКСТРЕМИЗМУ НА ТЕРРИТОРИИ ИМЕКСКОГО СЕЛЬСОВЕТА ТАШТЫПСКОГО РАЙОНА РЕСПУБЛИКИ ХАКАСИЯ</w:t>
      </w:r>
    </w:p>
    <w:p w:rsidR="002815BD" w:rsidRPr="002815BD" w:rsidRDefault="002815BD" w:rsidP="00281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2815BD">
        <w:rPr>
          <w:rFonts w:ascii="Times New Roman" w:hAnsi="Times New Roman" w:cs="Times New Roman"/>
          <w:sz w:val="26"/>
        </w:rPr>
        <w:t>на  2017-2019  годы"</w:t>
      </w: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6F28E3" w:rsidRDefault="006F28E3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2815BD" w:rsidRDefault="002815BD" w:rsidP="008D03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7470"/>
      </w:tblGrid>
      <w:tr w:rsidR="000E4AB6" w:rsidRPr="007747C2" w:rsidTr="000E4AB6">
        <w:trPr>
          <w:cantSplit/>
          <w:trHeight w:val="34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Основание для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разработки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Поручение Президента Российской Федерации и указание МВД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России от 29.09.2005 N 868 "О создании единой системы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социальной профилактики правонарушений"; 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Указ Президента Российской Федерации от 15.02.2006 N 116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мерах по противодействию терроризму";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Указ Президента Российской Федерации от 18.10.2007 N 1374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дополнительных мерах по противодействию незаконному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обороту наркотических средств, психотропных веществ и их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</w:r>
            <w:proofErr w:type="spellStart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прекурсоров</w:t>
            </w:r>
            <w:proofErr w:type="spellEnd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"; 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06.10.2003 N 131-ФЗ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"Об общих принципах организации местного самоуправления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в Российской Федерации";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25.07.2002 N 114-ФЗ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противодействии экстремистской деятельности"; 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06.03.2006 N 35-ФЗ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противодействии терроризму";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Федеральный закон от 26.12.2008 N 294-ФЗ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"О защите прав юридических лиц и индивидуальных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предпринимателей при осуществлении государственного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контроля (надзора) и муниципального контроля"; 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Закон Республики Хакасия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03.12.2003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75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"О профилактике наркомании и токсикомании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, алкоголизма и реабилитации лиц с наркотической и алкогольной зависимостью на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территории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Республики Хакасия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(с изменениями и дополнениями)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; 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</w:r>
            <w:r>
              <w:rPr>
                <w:rFonts w:ascii="Times New Roman" w:hAnsi="Times New Roman" w:cs="Times New Roman"/>
                <w:sz w:val="26"/>
                <w:szCs w:val="24"/>
              </w:rPr>
              <w:t>Государственная программа «Обеспечение общественного порядка и противодействие преступности в Республике Хакасия»;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Подпрограмма Республики Хакасия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Профилактика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правонарушений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обеспечение безопасности и общественного порядка в Республике Хакасия  ";</w:t>
            </w:r>
          </w:p>
          <w:p w:rsidR="000E4AB6" w:rsidRPr="007747C2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Государственная программа «Противодействие незаконному обороту наркотиков, снижение масштабов наркотизации и алкоголизации населения в Республике Хакасия»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</w:t>
            </w:r>
          </w:p>
        </w:tc>
      </w:tr>
      <w:tr w:rsidR="000E4AB6" w:rsidRPr="007747C2" w:rsidTr="000E4AB6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Заказчик  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Имекского сельсовета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 Республики Хакасия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</w:t>
            </w:r>
          </w:p>
        </w:tc>
      </w:tr>
      <w:tr w:rsidR="000E4AB6" w:rsidRPr="007747C2" w:rsidTr="000E4AB6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Разработчик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Специалисты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Администрации Имекского сельсовета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 Республики Хакасия</w:t>
            </w:r>
          </w:p>
        </w:tc>
      </w:tr>
      <w:tr w:rsidR="000E4AB6" w:rsidRPr="007747C2" w:rsidTr="000E4AB6">
        <w:trPr>
          <w:cantSplit/>
          <w:trHeight w:val="8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Цели      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- создание условий для защиты жизни, здоровья, прав и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свобод граждан, собственности, интересов общества от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преступных и иных противоправных посягательств;</w:t>
            </w:r>
          </w:p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- создание условий для снижения уровня преступн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ости на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территории Имекского сельсовета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    </w:t>
            </w:r>
          </w:p>
        </w:tc>
      </w:tr>
      <w:tr w:rsidR="000E4AB6" w:rsidRPr="007747C2" w:rsidTr="000E4AB6">
        <w:trPr>
          <w:cantSplit/>
          <w:trHeight w:val="228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Задачи    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- создание системы социальной профилактики правонарушений,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направленной на активизацию борьбы с пьянством,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алкоголизмом, наркоманией, преступно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стью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- предотвращение незаконного распространения наркотических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средств, психотропных веществ и их </w:t>
            </w:r>
            <w:proofErr w:type="spellStart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прекурсоров</w:t>
            </w:r>
            <w:proofErr w:type="spellEnd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;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- формирование позитивного общественного мнен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ия о     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деятельности по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лиции, восстановление доверия общества к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правоохранительным органам; 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обеспечение активного привлечения общественности к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работе по предупреждению правонарушений, информирование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населения о средствах и способах правомерной защиты от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преступных посягательств;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активизация участия и улучшение </w:t>
            </w:r>
            <w:proofErr w:type="gramStart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координации деятельности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подразделений территориальных органов исполнительной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власти</w:t>
            </w:r>
            <w:proofErr w:type="gramEnd"/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в предупреждении правонарушений; </w:t>
            </w:r>
          </w:p>
          <w:p w:rsidR="006862A5" w:rsidRDefault="000E4AB6" w:rsidP="006862A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повышение эффективности работы правоохранительных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органов</w:t>
            </w:r>
            <w:r w:rsidR="006862A5">
              <w:rPr>
                <w:rFonts w:ascii="Times New Roman" w:hAnsi="Times New Roman" w:cs="Times New Roman"/>
                <w:sz w:val="26"/>
                <w:szCs w:val="24"/>
              </w:rPr>
              <w:t>;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="006862A5" w:rsidRPr="00D733C4">
              <w:rPr>
                <w:rFonts w:ascii="Times New Roman" w:hAnsi="Times New Roman" w:cs="Times New Roman"/>
              </w:rPr>
              <w:t>        </w:t>
            </w:r>
          </w:p>
          <w:p w:rsidR="006862A5" w:rsidRPr="006862A5" w:rsidRDefault="006862A5" w:rsidP="006862A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D733C4">
              <w:rPr>
                <w:rFonts w:ascii="Times New Roman" w:hAnsi="Times New Roman" w:cs="Times New Roman"/>
              </w:rPr>
              <w:t>  </w:t>
            </w:r>
            <w:r w:rsidRPr="006862A5">
              <w:rPr>
                <w:rFonts w:ascii="Times New Roman" w:hAnsi="Times New Roman" w:cs="Times New Roman"/>
                <w:sz w:val="26"/>
              </w:rPr>
              <w:t xml:space="preserve">  -воссоздание системы социальной профилактики правонарушений, направленной, прежде всего на активизацию   борьбы   с пьянством,     алкоголизмом, наркоманией, преступностью, безнадзорностью, беспризорностью несовершеннолетних, незаконной миграцией и </w:t>
            </w:r>
            <w:proofErr w:type="spellStart"/>
            <w:r w:rsidRPr="006862A5">
              <w:rPr>
                <w:rFonts w:ascii="Times New Roman" w:hAnsi="Times New Roman" w:cs="Times New Roman"/>
                <w:sz w:val="26"/>
              </w:rPr>
              <w:t>ресоциализацию</w:t>
            </w:r>
            <w:proofErr w:type="spellEnd"/>
            <w:r w:rsidRPr="006862A5">
              <w:rPr>
                <w:rFonts w:ascii="Times New Roman" w:hAnsi="Times New Roman" w:cs="Times New Roman"/>
                <w:sz w:val="26"/>
              </w:rPr>
              <w:t xml:space="preserve"> лиц, освободившихся из мест лишения свободы;</w:t>
            </w:r>
          </w:p>
          <w:p w:rsidR="006862A5" w:rsidRPr="006862A5" w:rsidRDefault="006862A5" w:rsidP="006862A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</w:rPr>
            </w:pPr>
            <w:r w:rsidRPr="006862A5">
              <w:rPr>
                <w:rFonts w:ascii="Times New Roman" w:hAnsi="Times New Roman" w:cs="Times New Roman"/>
                <w:sz w:val="26"/>
              </w:rPr>
              <w:t>-выявление и преодоление негативных тенденций, тормозящих устойчивое социальное и культурное развитие</w:t>
            </w:r>
            <w:proofErr w:type="gramStart"/>
            <w:r w:rsidRPr="006862A5">
              <w:rPr>
                <w:rFonts w:ascii="Times New Roman" w:hAnsi="Times New Roman" w:cs="Times New Roman"/>
                <w:sz w:val="26"/>
              </w:rPr>
              <w:t xml:space="preserve"> ,</w:t>
            </w:r>
            <w:proofErr w:type="gramEnd"/>
            <w:r w:rsidRPr="006862A5">
              <w:rPr>
                <w:rFonts w:ascii="Times New Roman" w:hAnsi="Times New Roman" w:cs="Times New Roman"/>
                <w:sz w:val="26"/>
              </w:rPr>
              <w:t xml:space="preserve"> формировани</w:t>
            </w:r>
            <w:r>
              <w:rPr>
                <w:rFonts w:ascii="Times New Roman" w:hAnsi="Times New Roman" w:cs="Times New Roman"/>
                <w:sz w:val="26"/>
              </w:rPr>
              <w:t>е  на территории  Имекского сельсовета</w:t>
            </w:r>
            <w:r w:rsidRPr="006862A5">
              <w:rPr>
                <w:rFonts w:ascii="Times New Roman" w:hAnsi="Times New Roman" w:cs="Times New Roman"/>
                <w:sz w:val="26"/>
              </w:rPr>
              <w:t xml:space="preserve">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6862A5" w:rsidRPr="006862A5" w:rsidRDefault="006862A5" w:rsidP="006862A5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6"/>
              </w:rPr>
            </w:pPr>
            <w:r w:rsidRPr="006862A5">
              <w:rPr>
                <w:rFonts w:ascii="Times New Roman" w:hAnsi="Times New Roman" w:cs="Times New Roman"/>
                <w:sz w:val="26"/>
              </w:rPr>
              <w:t>-вовлечение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      </w:r>
          </w:p>
          <w:p w:rsidR="006862A5" w:rsidRPr="006862A5" w:rsidRDefault="006862A5" w:rsidP="006862A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6862A5">
              <w:rPr>
                <w:rFonts w:ascii="Times New Roman" w:hAnsi="Times New Roman" w:cs="Times New Roman"/>
                <w:iCs/>
                <w:sz w:val="26"/>
              </w:rPr>
              <w:t>-создание целостной системы информационного обеспечения деятельности правоохранительных органов.</w:t>
            </w:r>
            <w:r w:rsidRPr="006862A5">
              <w:rPr>
                <w:rFonts w:ascii="Times New Roman" w:hAnsi="Times New Roman" w:cs="Times New Roman"/>
                <w:sz w:val="26"/>
              </w:rPr>
              <w:t>                </w:t>
            </w:r>
          </w:p>
          <w:p w:rsidR="000E4AB6" w:rsidRPr="007747C2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</w:t>
            </w:r>
          </w:p>
        </w:tc>
      </w:tr>
      <w:tr w:rsidR="000E4AB6" w:rsidRPr="007747C2" w:rsidTr="000E4AB6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Сроки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реализации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2017-2019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годы                                            </w:t>
            </w:r>
          </w:p>
        </w:tc>
      </w:tr>
      <w:tr w:rsidR="006862A5" w:rsidRPr="007747C2" w:rsidTr="000E4AB6">
        <w:trPr>
          <w:cantSplit/>
          <w:trHeight w:val="3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62A5" w:rsidRPr="007747C2" w:rsidRDefault="00174ADA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>Структура Программы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Паспорт му</w:t>
            </w:r>
            <w:r>
              <w:rPr>
                <w:rFonts w:ascii="Times New Roman" w:hAnsi="Times New Roman" w:cs="Times New Roman"/>
                <w:bCs/>
                <w:sz w:val="26"/>
              </w:rPr>
              <w:t xml:space="preserve">ниципальной </w:t>
            </w:r>
            <w:r w:rsidRPr="00174ADA">
              <w:rPr>
                <w:rFonts w:ascii="Times New Roman" w:hAnsi="Times New Roman" w:cs="Times New Roman"/>
                <w:bCs/>
                <w:sz w:val="26"/>
              </w:rPr>
              <w:t xml:space="preserve"> программы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Раздел 2. Основные цели и задачи, сроки и этапы реализации Программы, а также целевые индикаторы и показатели.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Раздел 3. Система программных мероприятий.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Раздел 4. Нормативное обеспечение.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Раздел 5. Оценка эффективности социально – экономических последствий от реализации муниципальной долгосрочной целевой Программы.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 xml:space="preserve"> Программа не имеет подпрограмм. 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 xml:space="preserve">Направление и мероприятия программы: 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1. Профилактика правонарушений в отношении определенных категорий лиц и по отдельным видам противоправной деятельности: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1.1. Профилактика правонарушений несовершеннолетних и молодежи;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1.2. Профилактика правонарушений среди лиц, проповедующих экстремизм, подготавливающих и замышляющих совершение террористических актов;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1.3. Профилактика нарушений законодательства о гражданстве, предупреждение и пресечение нелегальной миграции;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1.4. Профилактика правонарушений в сфере  потребительского рынка и исполнения административного законодательства;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1.5. Профилактика правонарушений среди лиц, освобожденных из мест лишения свободы;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1.6. Профилактика правонарушений на административных участках.</w:t>
            </w:r>
          </w:p>
          <w:p w:rsidR="00174ADA" w:rsidRPr="00174ADA" w:rsidRDefault="00174ADA" w:rsidP="00174ADA">
            <w:pPr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>2. Методическое обеспечение профилактической деятельности.</w:t>
            </w:r>
          </w:p>
          <w:p w:rsidR="006862A5" w:rsidRDefault="00174ADA" w:rsidP="00174AD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74ADA">
              <w:rPr>
                <w:rFonts w:ascii="Times New Roman" w:hAnsi="Times New Roman" w:cs="Times New Roman"/>
                <w:bCs/>
                <w:sz w:val="26"/>
              </w:rPr>
              <w:t xml:space="preserve">3. Информационное обеспечение деятельности субъектов профилактики, </w:t>
            </w:r>
            <w:r>
              <w:rPr>
                <w:rFonts w:ascii="Times New Roman" w:hAnsi="Times New Roman" w:cs="Times New Roman"/>
                <w:bCs/>
                <w:sz w:val="26"/>
              </w:rPr>
              <w:t>в том числе через органы печати</w:t>
            </w:r>
            <w:r w:rsidRPr="00174ADA">
              <w:rPr>
                <w:rFonts w:ascii="Times New Roman" w:hAnsi="Times New Roman" w:cs="Times New Roman"/>
                <w:bCs/>
                <w:sz w:val="26"/>
              </w:rPr>
              <w:t>.</w:t>
            </w:r>
          </w:p>
        </w:tc>
      </w:tr>
      <w:tr w:rsidR="000E4AB6" w:rsidRPr="007747C2" w:rsidTr="000E4AB6">
        <w:trPr>
          <w:cantSplit/>
          <w:trHeight w:val="120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Исполнители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Админ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истрация Имекского сельсовета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Таштыпского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района Республики Хакасия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</w:p>
        </w:tc>
      </w:tr>
      <w:tr w:rsidR="000E4AB6" w:rsidRPr="007747C2" w:rsidTr="000E4AB6">
        <w:trPr>
          <w:cantSplit/>
          <w:trHeight w:val="14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Объемы  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и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сточники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финансирования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Объёмы ассигнований бюджета</w:t>
            </w:r>
            <w:r w:rsidR="00C44EFF">
              <w:rPr>
                <w:rFonts w:ascii="Times New Roman" w:hAnsi="Times New Roman" w:cs="Times New Roman"/>
                <w:sz w:val="26"/>
                <w:szCs w:val="24"/>
              </w:rPr>
              <w:t xml:space="preserve"> программы на период 2017 – 2019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годов всего – 0,9 тыс. руб., в т. ч. местный бюджет -0,9  тыс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уб. По годам:</w:t>
            </w:r>
          </w:p>
          <w:p w:rsidR="000E4AB6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2017 г. –0,3  тыс. руб., т.ч. местный бюджет – 0,3 тыс. руб.;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</w:t>
            </w:r>
            <w:proofErr w:type="gramEnd"/>
          </w:p>
          <w:p w:rsidR="000E4AB6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2018 г. –0,3  тыс. руб., т.ч. местный бюджет -0,3  тыс. руб.;</w:t>
            </w:r>
            <w:proofErr w:type="gramEnd"/>
          </w:p>
          <w:p w:rsidR="000E4AB6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2019 г. -0,3  тыс. руб., т.ч. местный бюджет –0,3  тыс. руб.</w:t>
            </w:r>
            <w:proofErr w:type="gramEnd"/>
          </w:p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</w:t>
            </w:r>
          </w:p>
        </w:tc>
      </w:tr>
      <w:tr w:rsidR="000E4AB6" w:rsidRPr="007747C2" w:rsidTr="000E4AB6">
        <w:trPr>
          <w:cantSplit/>
          <w:trHeight w:val="15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lastRenderedPageBreak/>
              <w:t xml:space="preserve">Ожидаемые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конечные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результаты 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- недопущение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роста общего числа совершаемых преступлений;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оздоровление обстановки на улицах и в других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общественных местах; 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недопущение роста рецидивной и "бытовой" преступности;  </w:t>
            </w:r>
          </w:p>
          <w:p w:rsidR="000E4AB6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улучшение профилактики правонарушений в среде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несовершеннолетних и молоде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жи;  </w:t>
            </w:r>
          </w:p>
          <w:p w:rsidR="00174ADA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- недопущение роста правонарушений и преступлений,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связанных с незаконным оборотом наркотических и        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>психотропных веществ</w:t>
            </w:r>
            <w:r w:rsidR="00174ADA">
              <w:rPr>
                <w:rFonts w:ascii="Times New Roman" w:hAnsi="Times New Roman" w:cs="Times New Roman"/>
                <w:sz w:val="26"/>
                <w:szCs w:val="24"/>
              </w:rPr>
              <w:t>;</w:t>
            </w:r>
          </w:p>
          <w:p w:rsidR="00174ADA" w:rsidRDefault="00174ADA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0E4AB6" w:rsidRDefault="00174ADA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-осуществление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миграционными потоками, недопущение роста числа</w:t>
            </w:r>
            <w:r w:rsidR="000E4AB6"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незаконных мигрантов</w:t>
            </w:r>
            <w:r w:rsidR="000E4AB6"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  <w:p w:rsidR="000E4AB6" w:rsidRPr="007747C2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                                 </w:t>
            </w:r>
          </w:p>
        </w:tc>
      </w:tr>
      <w:tr w:rsidR="000E4AB6" w:rsidRPr="007747C2" w:rsidTr="000E4AB6">
        <w:trPr>
          <w:cantSplit/>
          <w:trHeight w:val="7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Организация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br/>
              <w:t>контроля над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 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br/>
              <w:t xml:space="preserve">исполнением   </w:t>
            </w:r>
          </w:p>
        </w:tc>
        <w:tc>
          <w:tcPr>
            <w:tcW w:w="7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AB6" w:rsidRPr="007747C2" w:rsidRDefault="000E4AB6" w:rsidP="000E4AB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Контроль над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исполнением настоящей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программы осуществляется 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>органами местного само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управления  Имекского сельсовета</w:t>
            </w:r>
            <w:r w:rsidRPr="007747C2">
              <w:rPr>
                <w:rFonts w:ascii="Times New Roman" w:hAnsi="Times New Roman" w:cs="Times New Roman"/>
                <w:sz w:val="26"/>
                <w:szCs w:val="24"/>
              </w:rPr>
              <w:t xml:space="preserve"> в пределах их полномочий.                   </w:t>
            </w:r>
          </w:p>
        </w:tc>
      </w:tr>
    </w:tbl>
    <w:p w:rsidR="002815BD" w:rsidRDefault="002815BD" w:rsidP="00174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D640EE" w:rsidRPr="007704A8" w:rsidRDefault="00174ADA" w:rsidP="00D640EE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640EE" w:rsidRPr="007704A8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4A8">
        <w:rPr>
          <w:rFonts w:ascii="Times New Roman" w:hAnsi="Times New Roman" w:cs="Times New Roman"/>
          <w:b/>
          <w:sz w:val="24"/>
          <w:szCs w:val="24"/>
        </w:rPr>
        <w:t xml:space="preserve">Раздел I. СОДЕРЖАНИЕ ПРОБЛЕМЫ И ОБОСНОВАНИЕ </w:t>
      </w:r>
    </w:p>
    <w:p w:rsidR="00D640EE" w:rsidRPr="007704A8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b/>
          <w:sz w:val="24"/>
          <w:szCs w:val="24"/>
        </w:rPr>
        <w:t>НЕОБХОДИМОСТИ ЕЕ РЕШЕНИЯ ПРОГРАММНЫМИ МЕТОДАМИ</w:t>
      </w:r>
    </w:p>
    <w:p w:rsidR="00D640EE" w:rsidRPr="007704A8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0EE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A8">
        <w:rPr>
          <w:rFonts w:ascii="Times New Roman" w:hAnsi="Times New Roman" w:cs="Times New Roman"/>
          <w:sz w:val="24"/>
          <w:szCs w:val="24"/>
        </w:rPr>
        <w:t xml:space="preserve">В целях формирования на территории </w:t>
      </w:r>
      <w:r w:rsidR="00174ADA">
        <w:rPr>
          <w:rFonts w:ascii="Times New Roman" w:hAnsi="Times New Roman" w:cs="Times New Roman"/>
          <w:sz w:val="24"/>
          <w:szCs w:val="24"/>
        </w:rPr>
        <w:t xml:space="preserve">Имекского сельсовета </w:t>
      </w:r>
      <w:proofErr w:type="spellStart"/>
      <w:r w:rsidR="00174ADA"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 w:rsidRPr="007704A8">
        <w:rPr>
          <w:rFonts w:ascii="Times New Roman" w:hAnsi="Times New Roman" w:cs="Times New Roman"/>
          <w:sz w:val="24"/>
          <w:szCs w:val="24"/>
        </w:rPr>
        <w:t xml:space="preserve">  района </w:t>
      </w:r>
      <w:r w:rsidR="00174ADA">
        <w:rPr>
          <w:rFonts w:ascii="Times New Roman" w:hAnsi="Times New Roman" w:cs="Times New Roman"/>
          <w:sz w:val="24"/>
          <w:szCs w:val="24"/>
        </w:rPr>
        <w:t xml:space="preserve">Республики Хакасия </w:t>
      </w:r>
      <w:r w:rsidRPr="007704A8">
        <w:rPr>
          <w:rFonts w:ascii="Times New Roman" w:hAnsi="Times New Roman" w:cs="Times New Roman"/>
          <w:sz w:val="24"/>
          <w:szCs w:val="24"/>
        </w:rPr>
        <w:t xml:space="preserve">эффективной многоуровневой системы профилактики преступлений и правонарушений возникла необходимость </w:t>
      </w:r>
      <w:r w:rsidR="00174ADA">
        <w:rPr>
          <w:rFonts w:ascii="Times New Roman" w:hAnsi="Times New Roman" w:cs="Times New Roman"/>
          <w:sz w:val="24"/>
          <w:szCs w:val="24"/>
        </w:rPr>
        <w:t xml:space="preserve">разработки и принятия   муниципальной </w:t>
      </w:r>
      <w:r w:rsidRPr="007704A8">
        <w:rPr>
          <w:rFonts w:ascii="Times New Roman" w:hAnsi="Times New Roman" w:cs="Times New Roman"/>
          <w:sz w:val="24"/>
          <w:szCs w:val="24"/>
        </w:rPr>
        <w:t>программы профилактики правонарушений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04A8">
        <w:rPr>
          <w:rFonts w:ascii="Times New Roman" w:hAnsi="Times New Roman" w:cs="Times New Roman"/>
          <w:sz w:val="24"/>
          <w:szCs w:val="24"/>
        </w:rPr>
        <w:t xml:space="preserve"> –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04A8">
        <w:rPr>
          <w:rFonts w:ascii="Times New Roman" w:hAnsi="Times New Roman" w:cs="Times New Roman"/>
          <w:sz w:val="24"/>
          <w:szCs w:val="24"/>
        </w:rPr>
        <w:t xml:space="preserve"> годы, которая позволит реализовать комплекс объединенных единым замыслом адекватных мер по локализации причин и условий, способствующих совершению преступлений, воздействию на граждан в направлении формирования их законопослушного поведения и правового воспитания</w:t>
      </w:r>
      <w:proofErr w:type="gramEnd"/>
      <w:r w:rsidRPr="007704A8">
        <w:rPr>
          <w:rFonts w:ascii="Times New Roman" w:hAnsi="Times New Roman" w:cs="Times New Roman"/>
          <w:sz w:val="24"/>
          <w:szCs w:val="24"/>
        </w:rPr>
        <w:t>, профилактики правонарушений.</w:t>
      </w:r>
    </w:p>
    <w:p w:rsidR="00D00E14" w:rsidRDefault="00D00E14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социальная и общественно-политическая обстановка на территории сельского поселения оставалась стабильной, управляемой и контролируемой.</w:t>
      </w:r>
    </w:p>
    <w:p w:rsidR="008A6725" w:rsidRDefault="008A6725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Актов террористической направленности на территории сельского поселения не было.</w:t>
      </w:r>
    </w:p>
    <w:p w:rsidR="008A6725" w:rsidRDefault="008A6725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Конфликтов на межнациональной почве и тенденций к их возникновению не зафиксировано.</w:t>
      </w:r>
      <w:r w:rsidR="00BA4A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AC0" w:rsidRDefault="00BA4AC0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поселения межнациональные отношения стабильные.</w:t>
      </w:r>
    </w:p>
    <w:p w:rsidR="00BA4AC0" w:rsidRDefault="00BA4AC0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Прогноз возможного развития межнациональной и межконфессиональной ситуации отрицательный.</w:t>
      </w:r>
    </w:p>
    <w:p w:rsidR="00445775" w:rsidRDefault="00445775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Массовых акций и межэтнических столкновений за период 2015-2016г не было.</w:t>
      </w:r>
    </w:p>
    <w:p w:rsidR="00207E58" w:rsidRDefault="00207E58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Бытовых</w:t>
      </w:r>
      <w:r w:rsidR="00BA4AC0">
        <w:rPr>
          <w:rFonts w:ascii="Times New Roman" w:hAnsi="Times New Roman" w:cs="Times New Roman"/>
          <w:sz w:val="24"/>
          <w:szCs w:val="24"/>
        </w:rPr>
        <w:t xml:space="preserve"> конфликтов, происшествий, способных привести к столкновениям на национальной  или религиозной почве не было.</w:t>
      </w:r>
    </w:p>
    <w:p w:rsidR="0051301D" w:rsidRDefault="0051301D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территории поселения перевозка различных видов опасных грузов не осуществляется, потенциально-опасных и взрывоопасных объектов нет.</w:t>
      </w:r>
    </w:p>
    <w:p w:rsidR="008A6725" w:rsidRPr="007704A8" w:rsidRDefault="008A6725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территорию поселения входят пять населенных пункто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деревни- Нижний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Верхний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Печегол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640EE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174ADA">
        <w:rPr>
          <w:rFonts w:ascii="Times New Roman" w:hAnsi="Times New Roman" w:cs="Times New Roman"/>
          <w:sz w:val="24"/>
          <w:szCs w:val="24"/>
        </w:rPr>
        <w:t>Имекском</w:t>
      </w:r>
      <w:proofErr w:type="spellEnd"/>
      <w:r w:rsidR="00174ADA">
        <w:rPr>
          <w:rFonts w:ascii="Times New Roman" w:hAnsi="Times New Roman" w:cs="Times New Roman"/>
          <w:sz w:val="24"/>
          <w:szCs w:val="24"/>
        </w:rPr>
        <w:t xml:space="preserve"> </w:t>
      </w:r>
      <w:r w:rsidR="00F03B20">
        <w:rPr>
          <w:rFonts w:ascii="Times New Roman" w:hAnsi="Times New Roman" w:cs="Times New Roman"/>
          <w:sz w:val="24"/>
          <w:szCs w:val="24"/>
        </w:rPr>
        <w:t xml:space="preserve"> сельсовете</w:t>
      </w:r>
      <w:r w:rsidRPr="007704A8">
        <w:rPr>
          <w:rFonts w:ascii="Times New Roman" w:hAnsi="Times New Roman" w:cs="Times New Roman"/>
          <w:sz w:val="24"/>
          <w:szCs w:val="24"/>
        </w:rPr>
        <w:t xml:space="preserve"> ведется целенаправленная работа по повышению безопасности граждан.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правонарушений. Деятельность правоохранительных органов и Администрации  </w:t>
      </w:r>
      <w:r w:rsidR="00F03B20">
        <w:rPr>
          <w:rFonts w:ascii="Times New Roman" w:hAnsi="Times New Roman" w:cs="Times New Roman"/>
          <w:sz w:val="24"/>
          <w:szCs w:val="24"/>
        </w:rPr>
        <w:t>Имекского сельсовета</w:t>
      </w:r>
      <w:r w:rsidRPr="007704A8">
        <w:rPr>
          <w:rFonts w:ascii="Times New Roman" w:hAnsi="Times New Roman" w:cs="Times New Roman"/>
          <w:sz w:val="24"/>
          <w:szCs w:val="24"/>
        </w:rPr>
        <w:t xml:space="preserve"> по обеспечению общественного порядка и </w:t>
      </w:r>
      <w:r w:rsidRPr="007704A8">
        <w:rPr>
          <w:rFonts w:ascii="Times New Roman" w:hAnsi="Times New Roman" w:cs="Times New Roman"/>
          <w:sz w:val="24"/>
          <w:szCs w:val="24"/>
        </w:rPr>
        <w:lastRenderedPageBreak/>
        <w:t xml:space="preserve">борьбы с преступностью позволила стабилизировать уровень безопасности населения в целом. </w:t>
      </w:r>
    </w:p>
    <w:p w:rsidR="00E85545" w:rsidRPr="00E91D8F" w:rsidRDefault="00E85545" w:rsidP="00E855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D8F">
        <w:rPr>
          <w:rFonts w:ascii="Times New Roman" w:hAnsi="Times New Roman" w:cs="Times New Roman"/>
          <w:sz w:val="24"/>
        </w:rPr>
        <w:t xml:space="preserve">         В целях предупреждения террористических и экстремистских проявлений на территории поселения проводятся следующие мероприятия:</w:t>
      </w:r>
    </w:p>
    <w:p w:rsidR="00E85545" w:rsidRPr="00E91D8F" w:rsidRDefault="00E85545" w:rsidP="00E855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D8F">
        <w:rPr>
          <w:rFonts w:ascii="Times New Roman" w:hAnsi="Times New Roman" w:cs="Times New Roman"/>
          <w:sz w:val="24"/>
        </w:rPr>
        <w:t xml:space="preserve"> -  на информационных стендах администрации сельского поселения, в сельских домах культуры размещены памятки, материалы, направленные на предупреждение террористической и экстремистской деятельности, повышение бдительности;</w:t>
      </w:r>
    </w:p>
    <w:p w:rsidR="00E91D8F" w:rsidRPr="00E91D8F" w:rsidRDefault="00E85545" w:rsidP="00E855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D8F">
        <w:rPr>
          <w:rFonts w:ascii="Times New Roman" w:hAnsi="Times New Roman" w:cs="Times New Roman"/>
          <w:sz w:val="24"/>
        </w:rPr>
        <w:t xml:space="preserve">- во время </w:t>
      </w:r>
      <w:proofErr w:type="gramStart"/>
      <w:r w:rsidRPr="00E91D8F">
        <w:rPr>
          <w:rFonts w:ascii="Times New Roman" w:hAnsi="Times New Roman" w:cs="Times New Roman"/>
          <w:sz w:val="24"/>
        </w:rPr>
        <w:t>предвыборных компаний</w:t>
      </w:r>
      <w:proofErr w:type="gramEnd"/>
      <w:r w:rsidRPr="00E91D8F">
        <w:rPr>
          <w:rFonts w:ascii="Times New Roman" w:hAnsi="Times New Roman" w:cs="Times New Roman"/>
          <w:sz w:val="24"/>
        </w:rPr>
        <w:t>, в период проведения массовых, спортивных, праздничных мероприятий, проведены проверки состояния антитеррористической защищенности избирательных участков, мест массового пребывания</w:t>
      </w:r>
      <w:r w:rsidR="00E91D8F" w:rsidRPr="00E91D8F">
        <w:rPr>
          <w:rFonts w:ascii="Times New Roman" w:hAnsi="Times New Roman" w:cs="Times New Roman"/>
          <w:sz w:val="24"/>
        </w:rPr>
        <w:t xml:space="preserve"> граждан;</w:t>
      </w:r>
    </w:p>
    <w:p w:rsidR="00E91D8F" w:rsidRPr="00E91D8F" w:rsidRDefault="00E91D8F" w:rsidP="00E855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D8F">
        <w:rPr>
          <w:rFonts w:ascii="Times New Roman" w:hAnsi="Times New Roman" w:cs="Times New Roman"/>
          <w:sz w:val="24"/>
        </w:rPr>
        <w:t>-о</w:t>
      </w:r>
      <w:r w:rsidR="00E85545" w:rsidRPr="00E91D8F">
        <w:rPr>
          <w:rFonts w:ascii="Times New Roman" w:hAnsi="Times New Roman" w:cs="Times New Roman"/>
          <w:sz w:val="24"/>
        </w:rPr>
        <w:t>рганизовано информирование граждан о действиях при угрозе возникновения террористических актов в местах массового пребывания на информационно</w:t>
      </w:r>
      <w:r w:rsidRPr="00E91D8F">
        <w:rPr>
          <w:rFonts w:ascii="Times New Roman" w:hAnsi="Times New Roman" w:cs="Times New Roman"/>
          <w:sz w:val="24"/>
        </w:rPr>
        <w:t>м стенде администрации   «Информация» и в сельских домах культуры;</w:t>
      </w:r>
    </w:p>
    <w:p w:rsidR="00E91D8F" w:rsidRPr="00E91D8F" w:rsidRDefault="00E85545" w:rsidP="00E855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D8F">
        <w:rPr>
          <w:rFonts w:ascii="Times New Roman" w:hAnsi="Times New Roman" w:cs="Times New Roman"/>
          <w:sz w:val="24"/>
        </w:rPr>
        <w:t xml:space="preserve"> </w:t>
      </w:r>
      <w:r w:rsidR="00E91D8F" w:rsidRPr="00E91D8F">
        <w:rPr>
          <w:rFonts w:ascii="Times New Roman" w:hAnsi="Times New Roman" w:cs="Times New Roman"/>
          <w:sz w:val="24"/>
        </w:rPr>
        <w:t xml:space="preserve">- в </w:t>
      </w:r>
      <w:r w:rsidRPr="00E91D8F">
        <w:rPr>
          <w:rFonts w:ascii="Times New Roman" w:hAnsi="Times New Roman" w:cs="Times New Roman"/>
          <w:sz w:val="24"/>
        </w:rPr>
        <w:t>целях Проверки потенциально опасных объектов на предмет профилактики и предупреждения террористических актов, взяты на учет пустующие помещения и дома, находящиеся на</w:t>
      </w:r>
      <w:r w:rsidR="00E91D8F" w:rsidRPr="00E91D8F">
        <w:rPr>
          <w:rFonts w:ascii="Times New Roman" w:hAnsi="Times New Roman" w:cs="Times New Roman"/>
          <w:sz w:val="24"/>
        </w:rPr>
        <w:t xml:space="preserve"> территории сельского поселения;</w:t>
      </w:r>
    </w:p>
    <w:p w:rsidR="00E91D8F" w:rsidRPr="00E91D8F" w:rsidRDefault="00E91D8F" w:rsidP="00E855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D8F">
        <w:rPr>
          <w:rFonts w:ascii="Times New Roman" w:hAnsi="Times New Roman" w:cs="Times New Roman"/>
          <w:sz w:val="24"/>
        </w:rPr>
        <w:t>- е</w:t>
      </w:r>
      <w:r w:rsidR="00E85545" w:rsidRPr="00E91D8F">
        <w:rPr>
          <w:rFonts w:ascii="Times New Roman" w:hAnsi="Times New Roman" w:cs="Times New Roman"/>
          <w:sz w:val="24"/>
        </w:rPr>
        <w:t>жегодно утверждаются планы работы антитеррористическ</w:t>
      </w:r>
      <w:r w:rsidRPr="00E91D8F">
        <w:rPr>
          <w:rFonts w:ascii="Times New Roman" w:hAnsi="Times New Roman" w:cs="Times New Roman"/>
          <w:sz w:val="24"/>
        </w:rPr>
        <w:t>ой комиссии сельского поселения;</w:t>
      </w:r>
    </w:p>
    <w:p w:rsidR="0051301D" w:rsidRPr="00E91D8F" w:rsidRDefault="00E91D8F" w:rsidP="00E8554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1D8F">
        <w:rPr>
          <w:rFonts w:ascii="Times New Roman" w:hAnsi="Times New Roman" w:cs="Times New Roman"/>
          <w:sz w:val="24"/>
        </w:rPr>
        <w:t>- в</w:t>
      </w:r>
      <w:r w:rsidR="00E85545" w:rsidRPr="00E91D8F">
        <w:rPr>
          <w:rFonts w:ascii="Times New Roman" w:hAnsi="Times New Roman" w:cs="Times New Roman"/>
          <w:sz w:val="24"/>
        </w:rPr>
        <w:t xml:space="preserve"> соответствии с утвержденным графиком встреч в сельском поселении проходят собрания, где организуется выступление участкового уполном</w:t>
      </w:r>
      <w:r w:rsidRPr="00E91D8F">
        <w:rPr>
          <w:rFonts w:ascii="Times New Roman" w:hAnsi="Times New Roman" w:cs="Times New Roman"/>
          <w:sz w:val="24"/>
        </w:rPr>
        <w:t>оченного полиции с информацией</w:t>
      </w:r>
      <w:r w:rsidR="00E85545" w:rsidRPr="00E91D8F">
        <w:rPr>
          <w:rFonts w:ascii="Times New Roman" w:hAnsi="Times New Roman" w:cs="Times New Roman"/>
          <w:sz w:val="24"/>
        </w:rPr>
        <w:t>.</w:t>
      </w:r>
    </w:p>
    <w:p w:rsidR="00D640EE" w:rsidRPr="007704A8" w:rsidRDefault="00BC1C96" w:rsidP="00E91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r w:rsidR="00D640EE" w:rsidRPr="007704A8">
        <w:rPr>
          <w:rFonts w:ascii="Times New Roman" w:hAnsi="Times New Roman" w:cs="Times New Roman"/>
          <w:sz w:val="24"/>
          <w:szCs w:val="24"/>
        </w:rPr>
        <w:t>риминогенная ситуация</w:t>
      </w:r>
      <w:proofErr w:type="gramEnd"/>
      <w:r w:rsidR="00D640EE" w:rsidRPr="007704A8">
        <w:rPr>
          <w:rFonts w:ascii="Times New Roman" w:hAnsi="Times New Roman" w:cs="Times New Roman"/>
          <w:sz w:val="24"/>
          <w:szCs w:val="24"/>
        </w:rPr>
        <w:t xml:space="preserve"> характеризуется снижением числа зарегистрированных преступле</w:t>
      </w:r>
      <w:r w:rsidR="006A6CFD">
        <w:rPr>
          <w:rFonts w:ascii="Times New Roman" w:hAnsi="Times New Roman" w:cs="Times New Roman"/>
          <w:sz w:val="24"/>
          <w:szCs w:val="24"/>
        </w:rPr>
        <w:t>ний.</w:t>
      </w:r>
    </w:p>
    <w:p w:rsidR="00D640EE" w:rsidRPr="007704A8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>Организация спортивной, досуговой 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правонарушени</w:t>
      </w:r>
      <w:r w:rsidR="00E91D8F">
        <w:rPr>
          <w:rFonts w:ascii="Times New Roman" w:hAnsi="Times New Roman" w:cs="Times New Roman"/>
          <w:sz w:val="24"/>
          <w:szCs w:val="24"/>
        </w:rPr>
        <w:t>й среди молодежи поселения</w:t>
      </w:r>
      <w:r w:rsidRPr="007704A8">
        <w:rPr>
          <w:rFonts w:ascii="Times New Roman" w:hAnsi="Times New Roman" w:cs="Times New Roman"/>
          <w:sz w:val="24"/>
          <w:szCs w:val="24"/>
        </w:rPr>
        <w:t>.</w:t>
      </w:r>
    </w:p>
    <w:p w:rsidR="00D640EE" w:rsidRPr="007704A8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 xml:space="preserve">Сложившееся положение требует разработки и </w:t>
      </w:r>
      <w:proofErr w:type="gramStart"/>
      <w:r w:rsidRPr="007704A8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Pr="007704A8">
        <w:rPr>
          <w:rFonts w:ascii="Times New Roman" w:hAnsi="Times New Roman" w:cs="Times New Roman"/>
          <w:sz w:val="24"/>
          <w:szCs w:val="24"/>
        </w:rPr>
        <w:t xml:space="preserve">  долгосрочных мер, направленных на решение задач повышен</w:t>
      </w:r>
      <w:r w:rsidR="0051301D">
        <w:rPr>
          <w:rFonts w:ascii="Times New Roman" w:hAnsi="Times New Roman" w:cs="Times New Roman"/>
          <w:sz w:val="24"/>
          <w:szCs w:val="24"/>
        </w:rPr>
        <w:t>ия защищенности населения поселения</w:t>
      </w:r>
      <w:r w:rsidRPr="007704A8">
        <w:rPr>
          <w:rFonts w:ascii="Times New Roman" w:hAnsi="Times New Roman" w:cs="Times New Roman"/>
          <w:sz w:val="24"/>
          <w:szCs w:val="24"/>
        </w:rPr>
        <w:t>, которая на современном этапе является одной из наиболее приоритетных. При этом проблемы безопасности населения муниципального образования должны решаться программными методами.</w:t>
      </w:r>
    </w:p>
    <w:p w:rsidR="00D640EE" w:rsidRPr="007704A8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0EE" w:rsidRPr="007704A8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b/>
          <w:sz w:val="24"/>
          <w:szCs w:val="24"/>
        </w:rPr>
        <w:t>Раздел II. ОСНОВНЫЕ ЦЕЛИ И ЗАДАЧИ, СРОКИ И ЭТАПЫ РЕАЛИЗАЦИИ ПРОГРАММЫ, А ТАКЖЕ ЦЕЛЕВЫЕ ИНДИКАТОРЫ И ПОКАЗАТЕЛИ</w:t>
      </w:r>
    </w:p>
    <w:p w:rsidR="00D640EE" w:rsidRPr="007704A8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0EE" w:rsidRPr="007704A8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>Целями и задачами настоящей Программы являются формирование эффективной системы профилактики преступлений и правонарушений, создание объективных условий для снижения роста количества преступлений.</w:t>
      </w:r>
    </w:p>
    <w:p w:rsidR="00D640EE" w:rsidRPr="007704A8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D640EE" w:rsidRPr="007704A8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>дополнительное усиление мер по обеспечению занятости несовершеннолетних в свободное время в целях недопущения безнадзорности и профилактики правонарушений несовершеннолетних;</w:t>
      </w:r>
    </w:p>
    <w:p w:rsidR="00D640EE" w:rsidRPr="007704A8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>совершенствование профилактики преступлений и иных правонарушений среди молодежи;</w:t>
      </w:r>
    </w:p>
    <w:p w:rsidR="00D640EE" w:rsidRPr="007704A8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 xml:space="preserve">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незаконной миграцией и </w:t>
      </w:r>
      <w:proofErr w:type="spellStart"/>
      <w:r w:rsidRPr="007704A8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7704A8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D640EE" w:rsidRPr="007704A8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D640EE" w:rsidRPr="007704A8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04A8">
        <w:rPr>
          <w:rFonts w:ascii="Times New Roman" w:hAnsi="Times New Roman" w:cs="Times New Roman"/>
          <w:sz w:val="24"/>
          <w:szCs w:val="24"/>
        </w:rPr>
        <w:t xml:space="preserve">выявление и преодоление негативных тенденций, тормозящих устойчивое социальное и культурное развитие, формирование в </w:t>
      </w:r>
      <w:r w:rsidRPr="00D733C4">
        <w:rPr>
          <w:rFonts w:ascii="Times New Roman" w:hAnsi="Times New Roman" w:cs="Times New Roman"/>
        </w:rPr>
        <w:t xml:space="preserve"> </w:t>
      </w:r>
      <w:r w:rsidRPr="007704A8">
        <w:rPr>
          <w:rFonts w:ascii="Times New Roman" w:hAnsi="Times New Roman" w:cs="Times New Roman"/>
          <w:sz w:val="24"/>
          <w:szCs w:val="24"/>
        </w:rPr>
        <w:t>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</w:r>
      <w:proofErr w:type="gramEnd"/>
    </w:p>
    <w:p w:rsidR="00D640EE" w:rsidRPr="007704A8" w:rsidRDefault="00D640EE" w:rsidP="00D640E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lastRenderedPageBreak/>
        <w:t>вовлечение в предупреждение правонарушений работников предприятий, учреждений, организаций всех форм собственности, а также членов общественных организаций;</w:t>
      </w:r>
    </w:p>
    <w:p w:rsidR="00D640EE" w:rsidRPr="007704A8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iCs/>
          <w:sz w:val="24"/>
          <w:szCs w:val="24"/>
        </w:rPr>
        <w:t>создание целостной системы информационного обеспечения деятельности правоохранительных органов.</w:t>
      </w:r>
    </w:p>
    <w:p w:rsidR="00D640EE" w:rsidRPr="007704A8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>Реализация Программы рассчитана на 3-летний период, с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704A8">
        <w:rPr>
          <w:rFonts w:ascii="Times New Roman" w:hAnsi="Times New Roman" w:cs="Times New Roman"/>
          <w:sz w:val="24"/>
          <w:szCs w:val="24"/>
        </w:rPr>
        <w:t xml:space="preserve"> по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704A8">
        <w:rPr>
          <w:rFonts w:ascii="Times New Roman" w:hAnsi="Times New Roman" w:cs="Times New Roman"/>
          <w:sz w:val="24"/>
          <w:szCs w:val="24"/>
        </w:rPr>
        <w:t xml:space="preserve"> год, в течение которого предусматриваются:</w:t>
      </w:r>
    </w:p>
    <w:p w:rsidR="00D640EE" w:rsidRPr="007704A8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 xml:space="preserve">создание системы социальной профилактики правонарушений, направленной, прежде всего на активизацию борьбы с преступностью, безнадзорностью и беспризорностью несовершеннолетних, пьянством, алкоголизмом, незаконной миграцией, </w:t>
      </w:r>
      <w:proofErr w:type="spellStart"/>
      <w:r w:rsidRPr="007704A8">
        <w:rPr>
          <w:rFonts w:ascii="Times New Roman" w:hAnsi="Times New Roman" w:cs="Times New Roman"/>
          <w:sz w:val="24"/>
          <w:szCs w:val="24"/>
        </w:rPr>
        <w:t>ресоциализацию</w:t>
      </w:r>
      <w:proofErr w:type="spellEnd"/>
      <w:r w:rsidRPr="007704A8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свободы;</w:t>
      </w:r>
    </w:p>
    <w:p w:rsidR="00D640EE" w:rsidRPr="007704A8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>вовлечение в систему предупреждения правонарушений предприятий, учреждений, организаций всех форм собственности, а также общественных организаций;</w:t>
      </w:r>
    </w:p>
    <w:p w:rsidR="00D640EE" w:rsidRPr="007704A8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D640EE" w:rsidRPr="007704A8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04A8">
        <w:rPr>
          <w:rFonts w:ascii="Times New Roman" w:hAnsi="Times New Roman" w:cs="Times New Roman"/>
          <w:sz w:val="24"/>
          <w:szCs w:val="24"/>
        </w:rPr>
        <w:t>снижение возможности возникновения чрезвычайных ситуаций природного, техногенного, экологического и санитарно-эпидемиологического характера;</w:t>
      </w:r>
    </w:p>
    <w:p w:rsidR="00D640EE" w:rsidRPr="000A551B" w:rsidRDefault="00D640EE" w:rsidP="00D640EE">
      <w:pPr>
        <w:autoSpaceDE w:val="0"/>
        <w:spacing w:after="0" w:line="240" w:lineRule="auto"/>
        <w:ind w:firstLine="709"/>
        <w:jc w:val="both"/>
        <w:sectPr w:rsidR="00D640EE" w:rsidRPr="000A551B">
          <w:pgSz w:w="11906" w:h="16838"/>
          <w:pgMar w:top="709" w:right="851" w:bottom="851" w:left="1304" w:header="720" w:footer="720" w:gutter="0"/>
          <w:cols w:space="720"/>
          <w:docGrid w:linePitch="360"/>
        </w:sectPr>
      </w:pPr>
      <w:r w:rsidRPr="007704A8"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деятельности правоохранительных орган</w:t>
      </w:r>
      <w:r w:rsidR="00E91D8F">
        <w:rPr>
          <w:rFonts w:ascii="Times New Roman" w:hAnsi="Times New Roman" w:cs="Times New Roman"/>
          <w:sz w:val="24"/>
          <w:szCs w:val="24"/>
        </w:rPr>
        <w:t>ов.</w:t>
      </w:r>
    </w:p>
    <w:p w:rsidR="00177DF1" w:rsidRPr="007747C2" w:rsidRDefault="00177DF1" w:rsidP="00177DF1">
      <w:pPr>
        <w:autoSpaceDE w:val="0"/>
        <w:autoSpaceDN w:val="0"/>
        <w:adjustRightInd w:val="0"/>
        <w:jc w:val="both"/>
        <w:rPr>
          <w:sz w:val="26"/>
        </w:rPr>
        <w:sectPr w:rsidR="00177DF1" w:rsidRPr="007747C2" w:rsidSect="006A6CF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77DF1" w:rsidRPr="009C6E30" w:rsidRDefault="00177DF1" w:rsidP="006335F7">
      <w:pPr>
        <w:autoSpaceDE w:val="0"/>
        <w:autoSpaceDN w:val="0"/>
        <w:adjustRightInd w:val="0"/>
        <w:rPr>
          <w:rFonts w:ascii="Times New Roman" w:hAnsi="Times New Roman" w:cs="Times New Roman"/>
          <w:b/>
          <w:sz w:val="26"/>
        </w:rPr>
      </w:pPr>
    </w:p>
    <w:p w:rsidR="00177DF1" w:rsidRPr="006335F7" w:rsidRDefault="00177DF1" w:rsidP="0017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335F7">
        <w:rPr>
          <w:rFonts w:ascii="Times New Roman" w:hAnsi="Times New Roman" w:cs="Times New Roman"/>
          <w:b/>
          <w:sz w:val="26"/>
        </w:rPr>
        <w:t>МЕРОПРИЯТИЯ КОМПЛЕКСНОЙ ПРОГРАММЫ</w:t>
      </w:r>
    </w:p>
    <w:p w:rsidR="00177DF1" w:rsidRPr="006335F7" w:rsidRDefault="00177DF1" w:rsidP="0017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335F7">
        <w:rPr>
          <w:rFonts w:ascii="Times New Roman" w:hAnsi="Times New Roman" w:cs="Times New Roman"/>
          <w:b/>
          <w:sz w:val="26"/>
        </w:rPr>
        <w:t>"ПРОФИЛАКТИКА ПРАВОНАРУШЕНИЙ, БОРЬБА С ПРЕСТУПНОСТЬЮ И</w:t>
      </w:r>
    </w:p>
    <w:p w:rsidR="00177DF1" w:rsidRPr="006335F7" w:rsidRDefault="00177DF1" w:rsidP="0017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335F7">
        <w:rPr>
          <w:rFonts w:ascii="Times New Roman" w:hAnsi="Times New Roman" w:cs="Times New Roman"/>
          <w:b/>
          <w:sz w:val="26"/>
        </w:rPr>
        <w:t>ПРОТИВОДЕЙСТВИЕ ТЕРРОРИЗМУ И ЭКСТРЕМИЗМУ НА ТЕРРИТОРИИ ИМЕКСКОГО СЕЛЬСОВЕТА</w:t>
      </w:r>
    </w:p>
    <w:p w:rsidR="00177DF1" w:rsidRPr="006335F7" w:rsidRDefault="00177DF1" w:rsidP="00177D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 w:rsidRPr="006335F7">
        <w:rPr>
          <w:rFonts w:ascii="Times New Roman" w:hAnsi="Times New Roman" w:cs="Times New Roman"/>
          <w:b/>
          <w:sz w:val="26"/>
        </w:rPr>
        <w:t>на 2017 - 2019 годы"</w:t>
      </w:r>
    </w:p>
    <w:tbl>
      <w:tblPr>
        <w:tblStyle w:val="aa"/>
        <w:tblW w:w="10207" w:type="dxa"/>
        <w:tblInd w:w="-34" w:type="dxa"/>
        <w:tblLayout w:type="fixed"/>
        <w:tblLook w:val="01E0"/>
      </w:tblPr>
      <w:tblGrid>
        <w:gridCol w:w="27"/>
        <w:gridCol w:w="678"/>
        <w:gridCol w:w="2688"/>
        <w:gridCol w:w="69"/>
        <w:gridCol w:w="76"/>
        <w:gridCol w:w="224"/>
        <w:gridCol w:w="58"/>
        <w:gridCol w:w="1669"/>
        <w:gridCol w:w="33"/>
        <w:gridCol w:w="140"/>
        <w:gridCol w:w="50"/>
        <w:gridCol w:w="1226"/>
        <w:gridCol w:w="144"/>
        <w:gridCol w:w="1986"/>
        <w:gridCol w:w="60"/>
        <w:gridCol w:w="1079"/>
      </w:tblGrid>
      <w:tr w:rsidR="00177DF1" w:rsidRPr="007747C2" w:rsidTr="006A6CFD">
        <w:trPr>
          <w:gridBefore w:val="1"/>
          <w:wBefore w:w="28" w:type="dxa"/>
        </w:trPr>
        <w:tc>
          <w:tcPr>
            <w:tcW w:w="678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 xml:space="preserve">№ </w:t>
            </w:r>
            <w:proofErr w:type="spellStart"/>
            <w:proofErr w:type="gramStart"/>
            <w:r w:rsidRPr="007747C2">
              <w:rPr>
                <w:sz w:val="26"/>
              </w:rPr>
              <w:t>п</w:t>
            </w:r>
            <w:proofErr w:type="spellEnd"/>
            <w:proofErr w:type="gramEnd"/>
            <w:r w:rsidRPr="007747C2">
              <w:rPr>
                <w:sz w:val="26"/>
              </w:rPr>
              <w:t>/</w:t>
            </w:r>
            <w:proofErr w:type="spellStart"/>
            <w:r w:rsidRPr="007747C2">
              <w:rPr>
                <w:sz w:val="26"/>
              </w:rPr>
              <w:t>п</w:t>
            </w:r>
            <w:proofErr w:type="spellEnd"/>
          </w:p>
        </w:tc>
        <w:tc>
          <w:tcPr>
            <w:tcW w:w="3058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Наименование и содержание мероприятий</w:t>
            </w:r>
          </w:p>
        </w:tc>
        <w:tc>
          <w:tcPr>
            <w:tcW w:w="1951" w:type="dxa"/>
            <w:gridSpan w:val="5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Исполнители</w:t>
            </w:r>
          </w:p>
        </w:tc>
        <w:tc>
          <w:tcPr>
            <w:tcW w:w="1371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Срок исполнения</w:t>
            </w:r>
          </w:p>
        </w:tc>
        <w:tc>
          <w:tcPr>
            <w:tcW w:w="2047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Необходимые ресурсы, всего (тыс.</w:t>
            </w:r>
            <w:r>
              <w:rPr>
                <w:sz w:val="26"/>
              </w:rPr>
              <w:t xml:space="preserve"> </w:t>
            </w:r>
            <w:r w:rsidRPr="007747C2">
              <w:rPr>
                <w:sz w:val="26"/>
              </w:rPr>
              <w:t>руб.)</w:t>
            </w:r>
          </w:p>
        </w:tc>
        <w:tc>
          <w:tcPr>
            <w:tcW w:w="1074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Источник финансирования</w:t>
            </w: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678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1</w:t>
            </w:r>
          </w:p>
        </w:tc>
        <w:tc>
          <w:tcPr>
            <w:tcW w:w="3058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2</w:t>
            </w:r>
          </w:p>
        </w:tc>
        <w:tc>
          <w:tcPr>
            <w:tcW w:w="1951" w:type="dxa"/>
            <w:gridSpan w:val="5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3</w:t>
            </w:r>
          </w:p>
        </w:tc>
        <w:tc>
          <w:tcPr>
            <w:tcW w:w="1371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4</w:t>
            </w:r>
          </w:p>
        </w:tc>
        <w:tc>
          <w:tcPr>
            <w:tcW w:w="2047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5</w:t>
            </w:r>
          </w:p>
        </w:tc>
        <w:tc>
          <w:tcPr>
            <w:tcW w:w="1074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7747C2">
              <w:rPr>
                <w:sz w:val="26"/>
              </w:rPr>
              <w:t>6</w:t>
            </w: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177DF1" w:rsidRPr="007747C2" w:rsidRDefault="00177DF1" w:rsidP="006A6CFD">
            <w:pPr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I. Мероприятия по организационному обеспечению выполнения Программы                                          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77DF1" w:rsidRPr="007747C2" w:rsidTr="0089142E">
        <w:trPr>
          <w:gridBefore w:val="1"/>
          <w:wBefore w:w="28" w:type="dxa"/>
          <w:trHeight w:val="2495"/>
        </w:trPr>
        <w:tc>
          <w:tcPr>
            <w:tcW w:w="678" w:type="dxa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1.1.</w:t>
            </w:r>
          </w:p>
          <w:p w:rsidR="00943685" w:rsidRDefault="00943685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943685" w:rsidRDefault="00943685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943685" w:rsidRDefault="00943685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943685" w:rsidRDefault="00943685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943685" w:rsidRDefault="00943685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943685" w:rsidRDefault="00943685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943685" w:rsidRDefault="00943685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D509AE" w:rsidRPr="007747C2" w:rsidRDefault="00D509AE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3116" w:type="dxa"/>
            <w:gridSpan w:val="5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Проведение совместных совещаний, рабочих встреч с представителями силовых структур по вопросам обеспечения правопорядка и безопасности на территории поселения</w:t>
            </w:r>
          </w:p>
          <w:p w:rsidR="00943685" w:rsidRPr="007747C2" w:rsidRDefault="00943685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843" w:type="dxa"/>
            <w:gridSpan w:val="3"/>
          </w:tcPr>
          <w:p w:rsidR="00177DF1" w:rsidRPr="007747C2" w:rsidRDefault="0089142E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Глава сельсовета</w:t>
            </w:r>
          </w:p>
        </w:tc>
        <w:tc>
          <w:tcPr>
            <w:tcW w:w="1421" w:type="dxa"/>
            <w:gridSpan w:val="3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</w:t>
            </w:r>
            <w:r w:rsidRPr="007747C2">
              <w:rPr>
                <w:sz w:val="26"/>
              </w:rPr>
              <w:t xml:space="preserve">  годы, </w:t>
            </w:r>
            <w:proofErr w:type="spellStart"/>
            <w:r w:rsidRPr="007747C2">
              <w:rPr>
                <w:sz w:val="26"/>
              </w:rPr>
              <w:t>ежеквар</w:t>
            </w:r>
            <w:proofErr w:type="spellEnd"/>
            <w:r>
              <w:rPr>
                <w:sz w:val="26"/>
              </w:rPr>
              <w:t>-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r w:rsidRPr="007747C2">
              <w:rPr>
                <w:sz w:val="26"/>
              </w:rPr>
              <w:t>тально</w:t>
            </w:r>
            <w:proofErr w:type="spellEnd"/>
          </w:p>
        </w:tc>
        <w:tc>
          <w:tcPr>
            <w:tcW w:w="2047" w:type="dxa"/>
            <w:gridSpan w:val="2"/>
          </w:tcPr>
          <w:p w:rsidR="00177DF1" w:rsidRPr="007747C2" w:rsidRDefault="00426879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не требует затрат</w:t>
            </w:r>
          </w:p>
        </w:tc>
        <w:tc>
          <w:tcPr>
            <w:tcW w:w="1074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89142E" w:rsidRPr="007747C2" w:rsidTr="0089142E">
        <w:trPr>
          <w:gridBefore w:val="1"/>
          <w:wBefore w:w="28" w:type="dxa"/>
          <w:trHeight w:val="1155"/>
        </w:trPr>
        <w:tc>
          <w:tcPr>
            <w:tcW w:w="678" w:type="dxa"/>
          </w:tcPr>
          <w:p w:rsidR="0089142E" w:rsidRPr="007747C2" w:rsidRDefault="0089142E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3116" w:type="dxa"/>
            <w:gridSpan w:val="5"/>
          </w:tcPr>
          <w:p w:rsidR="0089142E" w:rsidRPr="007747C2" w:rsidRDefault="0089142E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Контроль за</w:t>
            </w:r>
            <w:proofErr w:type="gramEnd"/>
            <w:r>
              <w:rPr>
                <w:sz w:val="26"/>
              </w:rPr>
              <w:t xml:space="preserve"> организацией и проведением заседания комиссии</w:t>
            </w:r>
          </w:p>
        </w:tc>
        <w:tc>
          <w:tcPr>
            <w:tcW w:w="1843" w:type="dxa"/>
            <w:gridSpan w:val="3"/>
          </w:tcPr>
          <w:p w:rsidR="0089142E" w:rsidRPr="007747C2" w:rsidRDefault="00426879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глава</w:t>
            </w:r>
          </w:p>
        </w:tc>
        <w:tc>
          <w:tcPr>
            <w:tcW w:w="1421" w:type="dxa"/>
            <w:gridSpan w:val="3"/>
          </w:tcPr>
          <w:p w:rsidR="0089142E" w:rsidRDefault="00426879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2047" w:type="dxa"/>
            <w:gridSpan w:val="2"/>
          </w:tcPr>
          <w:p w:rsidR="0089142E" w:rsidRPr="007747C2" w:rsidRDefault="00A615BB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</w:t>
            </w:r>
            <w:r w:rsidR="00426879">
              <w:rPr>
                <w:sz w:val="26"/>
              </w:rPr>
              <w:t>е требует затрат</w:t>
            </w:r>
          </w:p>
        </w:tc>
        <w:tc>
          <w:tcPr>
            <w:tcW w:w="1074" w:type="dxa"/>
          </w:tcPr>
          <w:p w:rsidR="0089142E" w:rsidRPr="007747C2" w:rsidRDefault="0089142E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89142E" w:rsidRPr="007747C2" w:rsidTr="006A6CFD">
        <w:trPr>
          <w:gridBefore w:val="1"/>
          <w:wBefore w:w="28" w:type="dxa"/>
          <w:trHeight w:val="218"/>
        </w:trPr>
        <w:tc>
          <w:tcPr>
            <w:tcW w:w="678" w:type="dxa"/>
          </w:tcPr>
          <w:p w:rsidR="0089142E" w:rsidRDefault="0089142E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3116" w:type="dxa"/>
            <w:gridSpan w:val="5"/>
          </w:tcPr>
          <w:p w:rsidR="0089142E" w:rsidRDefault="0089142E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Работа  Совета профилактики</w:t>
            </w:r>
          </w:p>
        </w:tc>
        <w:tc>
          <w:tcPr>
            <w:tcW w:w="1843" w:type="dxa"/>
            <w:gridSpan w:val="3"/>
          </w:tcPr>
          <w:p w:rsidR="0089142E" w:rsidRPr="007747C2" w:rsidRDefault="00426879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глава, БУК «КДЦИ»</w:t>
            </w:r>
          </w:p>
        </w:tc>
        <w:tc>
          <w:tcPr>
            <w:tcW w:w="1421" w:type="dxa"/>
            <w:gridSpan w:val="3"/>
          </w:tcPr>
          <w:p w:rsidR="0089142E" w:rsidRDefault="00426879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по мере необходимости</w:t>
            </w:r>
          </w:p>
        </w:tc>
        <w:tc>
          <w:tcPr>
            <w:tcW w:w="2047" w:type="dxa"/>
            <w:gridSpan w:val="2"/>
          </w:tcPr>
          <w:p w:rsidR="0089142E" w:rsidRPr="007747C2" w:rsidRDefault="00A615BB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не требует затрат</w:t>
            </w:r>
          </w:p>
        </w:tc>
        <w:tc>
          <w:tcPr>
            <w:tcW w:w="1074" w:type="dxa"/>
          </w:tcPr>
          <w:p w:rsidR="0089142E" w:rsidRPr="007747C2" w:rsidRDefault="0089142E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177DF1" w:rsidRPr="007747C2" w:rsidRDefault="00177DF1" w:rsidP="006A6CFD">
            <w:pPr>
              <w:jc w:val="both"/>
              <w:rPr>
                <w:sz w:val="26"/>
              </w:rPr>
            </w:pPr>
            <w:r w:rsidRPr="007747C2">
              <w:rPr>
                <w:sz w:val="26"/>
                <w:lang w:val="en-US"/>
              </w:rPr>
              <w:t>II</w:t>
            </w:r>
            <w:r w:rsidRPr="007747C2">
              <w:rPr>
                <w:sz w:val="26"/>
              </w:rPr>
              <w:t>.Профилактика преступлений и иных правонарушений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678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2.1</w:t>
            </w:r>
            <w:r w:rsidRPr="007747C2">
              <w:rPr>
                <w:sz w:val="26"/>
              </w:rPr>
              <w:t>.</w:t>
            </w:r>
          </w:p>
        </w:tc>
        <w:tc>
          <w:tcPr>
            <w:tcW w:w="2758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Охрана объектов муниципальной собственности</w:t>
            </w:r>
          </w:p>
        </w:tc>
        <w:tc>
          <w:tcPr>
            <w:tcW w:w="2028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 w:rsidRPr="007747C2">
              <w:rPr>
                <w:sz w:val="26"/>
              </w:rPr>
              <w:t xml:space="preserve">, </w:t>
            </w:r>
            <w:proofErr w:type="spellStart"/>
            <w:r w:rsidRPr="007747C2">
              <w:rPr>
                <w:sz w:val="26"/>
              </w:rPr>
              <w:t>муниципаль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ные</w:t>
            </w:r>
            <w:proofErr w:type="spellEnd"/>
            <w:r w:rsidRPr="007747C2">
              <w:rPr>
                <w:sz w:val="26"/>
              </w:rPr>
              <w:t xml:space="preserve"> учреждения</w:t>
            </w:r>
          </w:p>
        </w:tc>
        <w:tc>
          <w:tcPr>
            <w:tcW w:w="1594" w:type="dxa"/>
            <w:gridSpan w:val="5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</w:t>
            </w:r>
            <w:r w:rsidR="00C44EFF">
              <w:rPr>
                <w:sz w:val="26"/>
              </w:rPr>
              <w:t>-2019</w:t>
            </w:r>
            <w:r w:rsidRPr="007747C2">
              <w:rPr>
                <w:sz w:val="26"/>
              </w:rPr>
              <w:t xml:space="preserve"> годы</w:t>
            </w:r>
          </w:p>
        </w:tc>
        <w:tc>
          <w:tcPr>
            <w:tcW w:w="1987" w:type="dxa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В пределах </w:t>
            </w:r>
            <w:proofErr w:type="spellStart"/>
            <w:proofErr w:type="gramStart"/>
            <w:r>
              <w:rPr>
                <w:sz w:val="26"/>
              </w:rPr>
              <w:t>финансиро-вания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proofErr w:type="spellStart"/>
            <w:r w:rsidRPr="007747C2">
              <w:rPr>
                <w:sz w:val="26"/>
              </w:rPr>
              <w:t>предус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мотренн</w:t>
            </w:r>
            <w:r>
              <w:rPr>
                <w:sz w:val="26"/>
              </w:rPr>
              <w:t>ого</w:t>
            </w:r>
            <w:proofErr w:type="spellEnd"/>
            <w:r>
              <w:rPr>
                <w:sz w:val="26"/>
              </w:rPr>
              <w:t xml:space="preserve"> в </w:t>
            </w:r>
            <w:r w:rsidRPr="007747C2">
              <w:rPr>
                <w:sz w:val="26"/>
              </w:rPr>
              <w:t xml:space="preserve"> бюджете на эти цели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34" w:type="dxa"/>
            <w:gridSpan w:val="2"/>
          </w:tcPr>
          <w:p w:rsidR="00177DF1" w:rsidRPr="007747C2" w:rsidRDefault="00A615BB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б</w:t>
            </w:r>
            <w:r w:rsidR="00177DF1" w:rsidRPr="007747C2">
              <w:rPr>
                <w:sz w:val="26"/>
              </w:rPr>
              <w:t xml:space="preserve">юджет </w:t>
            </w:r>
            <w:proofErr w:type="spellStart"/>
            <w:proofErr w:type="gramStart"/>
            <w:r w:rsidR="00177DF1" w:rsidRPr="007747C2">
              <w:rPr>
                <w:sz w:val="26"/>
              </w:rPr>
              <w:t>поселе</w:t>
            </w:r>
            <w:r w:rsidR="00177DF1">
              <w:rPr>
                <w:sz w:val="26"/>
              </w:rPr>
              <w:t>-</w:t>
            </w:r>
            <w:r w:rsidR="00177DF1" w:rsidRPr="007747C2">
              <w:rPr>
                <w:sz w:val="26"/>
              </w:rPr>
              <w:t>ния</w:t>
            </w:r>
            <w:proofErr w:type="spellEnd"/>
            <w:proofErr w:type="gramEnd"/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678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2.2</w:t>
            </w:r>
            <w:r w:rsidRPr="007747C2">
              <w:rPr>
                <w:sz w:val="26"/>
              </w:rPr>
              <w:t>.</w:t>
            </w:r>
          </w:p>
        </w:tc>
        <w:tc>
          <w:tcPr>
            <w:tcW w:w="2758" w:type="dxa"/>
            <w:gridSpan w:val="2"/>
          </w:tcPr>
          <w:p w:rsidR="00177DF1" w:rsidRDefault="00654D49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Проведение отчетов участкового уполномоченного</w:t>
            </w:r>
            <w:r w:rsidR="00177DF1" w:rsidRPr="007747C2">
              <w:rPr>
                <w:sz w:val="26"/>
              </w:rPr>
              <w:t xml:space="preserve"> перед населением административных участков, предприятий, учреждений, организаций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028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lastRenderedPageBreak/>
              <w:t>Администра-ция</w:t>
            </w:r>
            <w:proofErr w:type="spellEnd"/>
            <w:proofErr w:type="gramEnd"/>
            <w:r>
              <w:rPr>
                <w:sz w:val="26"/>
              </w:rPr>
              <w:t xml:space="preserve"> Имекского сельсовета, </w:t>
            </w:r>
            <w:proofErr w:type="spellStart"/>
            <w:r>
              <w:rPr>
                <w:sz w:val="26"/>
              </w:rPr>
              <w:t>Таштыпский</w:t>
            </w:r>
            <w:proofErr w:type="spellEnd"/>
            <w:r w:rsidRPr="007747C2">
              <w:rPr>
                <w:sz w:val="26"/>
              </w:rPr>
              <w:t xml:space="preserve"> отдел полиции</w:t>
            </w:r>
          </w:p>
        </w:tc>
        <w:tc>
          <w:tcPr>
            <w:tcW w:w="1594" w:type="dxa"/>
            <w:gridSpan w:val="5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</w:t>
            </w:r>
            <w:r w:rsidRPr="007747C2">
              <w:rPr>
                <w:sz w:val="26"/>
              </w:rPr>
              <w:t xml:space="preserve"> годы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987" w:type="dxa"/>
          </w:tcPr>
          <w:p w:rsidR="00177DF1" w:rsidRPr="007747C2" w:rsidRDefault="00654D49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не требует затрат</w:t>
            </w:r>
          </w:p>
        </w:tc>
        <w:tc>
          <w:tcPr>
            <w:tcW w:w="1134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678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2.3</w:t>
            </w:r>
            <w:r w:rsidRPr="007747C2">
              <w:rPr>
                <w:sz w:val="26"/>
              </w:rPr>
              <w:t>.</w:t>
            </w:r>
          </w:p>
        </w:tc>
        <w:tc>
          <w:tcPr>
            <w:tcW w:w="2758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Организация работы с населением по разъяснению порядка действия при совершении в отношении них противоправных действий</w:t>
            </w:r>
          </w:p>
        </w:tc>
        <w:tc>
          <w:tcPr>
            <w:tcW w:w="2028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>
              <w:rPr>
                <w:sz w:val="26"/>
              </w:rPr>
              <w:t xml:space="preserve"> Имекского сельсовета, </w:t>
            </w:r>
            <w:proofErr w:type="spellStart"/>
            <w:r>
              <w:rPr>
                <w:sz w:val="26"/>
              </w:rPr>
              <w:t>Таштыпский</w:t>
            </w:r>
            <w:proofErr w:type="spellEnd"/>
            <w:r>
              <w:rPr>
                <w:sz w:val="26"/>
              </w:rPr>
              <w:t xml:space="preserve"> </w:t>
            </w:r>
            <w:r w:rsidRPr="007747C2">
              <w:rPr>
                <w:sz w:val="26"/>
              </w:rPr>
              <w:t>отдел полиции</w:t>
            </w:r>
          </w:p>
        </w:tc>
        <w:tc>
          <w:tcPr>
            <w:tcW w:w="1594" w:type="dxa"/>
            <w:gridSpan w:val="5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 годы</w:t>
            </w:r>
            <w:r w:rsidRPr="007747C2">
              <w:rPr>
                <w:sz w:val="26"/>
              </w:rPr>
              <w:t xml:space="preserve"> </w:t>
            </w:r>
          </w:p>
        </w:tc>
        <w:tc>
          <w:tcPr>
            <w:tcW w:w="1987" w:type="dxa"/>
          </w:tcPr>
          <w:p w:rsidR="00177DF1" w:rsidRPr="007747C2" w:rsidRDefault="006A598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не требует затрат</w:t>
            </w:r>
          </w:p>
        </w:tc>
        <w:tc>
          <w:tcPr>
            <w:tcW w:w="1134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678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2.4</w:t>
            </w:r>
            <w:r w:rsidRPr="007747C2">
              <w:rPr>
                <w:sz w:val="26"/>
              </w:rPr>
              <w:t>.</w:t>
            </w:r>
          </w:p>
        </w:tc>
        <w:tc>
          <w:tcPr>
            <w:tcW w:w="2758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Информиро</w:t>
            </w:r>
            <w:r>
              <w:rPr>
                <w:sz w:val="26"/>
              </w:rPr>
              <w:t>вание представителей  организаций</w:t>
            </w:r>
            <w:r w:rsidRPr="007747C2">
              <w:rPr>
                <w:sz w:val="26"/>
              </w:rPr>
              <w:t>,   граждан по вопросам принятия мер безопасности в целях недопущения квартирных краж, краж изделий из цветного металла, оборудования электросчетчиков и др.</w:t>
            </w:r>
          </w:p>
        </w:tc>
        <w:tc>
          <w:tcPr>
            <w:tcW w:w="2028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>
              <w:rPr>
                <w:sz w:val="26"/>
              </w:rPr>
              <w:t>Администра-ция</w:t>
            </w:r>
            <w:proofErr w:type="spellEnd"/>
            <w:proofErr w:type="gramEnd"/>
            <w:r>
              <w:rPr>
                <w:sz w:val="26"/>
              </w:rPr>
              <w:t xml:space="preserve">, </w:t>
            </w:r>
            <w:proofErr w:type="spellStart"/>
            <w:r>
              <w:rPr>
                <w:sz w:val="26"/>
              </w:rPr>
              <w:t>Таштыпский</w:t>
            </w:r>
            <w:proofErr w:type="spellEnd"/>
            <w:r w:rsidRPr="007747C2">
              <w:rPr>
                <w:sz w:val="26"/>
              </w:rPr>
              <w:t xml:space="preserve"> отдел полиции</w:t>
            </w:r>
          </w:p>
        </w:tc>
        <w:tc>
          <w:tcPr>
            <w:tcW w:w="1594" w:type="dxa"/>
            <w:gridSpan w:val="5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2017-2019 </w:t>
            </w:r>
            <w:r w:rsidRPr="007747C2">
              <w:rPr>
                <w:sz w:val="26"/>
              </w:rPr>
              <w:t>годы</w:t>
            </w:r>
          </w:p>
        </w:tc>
        <w:tc>
          <w:tcPr>
            <w:tcW w:w="1987" w:type="dxa"/>
          </w:tcPr>
          <w:p w:rsidR="00177DF1" w:rsidRPr="007747C2" w:rsidRDefault="006A598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не требует затрат</w:t>
            </w:r>
          </w:p>
        </w:tc>
        <w:tc>
          <w:tcPr>
            <w:tcW w:w="1134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678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2.5</w:t>
            </w:r>
            <w:r w:rsidRPr="007747C2">
              <w:rPr>
                <w:sz w:val="26"/>
              </w:rPr>
              <w:t>.</w:t>
            </w:r>
          </w:p>
        </w:tc>
        <w:tc>
          <w:tcPr>
            <w:tcW w:w="2758" w:type="dxa"/>
            <w:gridSpan w:val="2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Проведение мониторинга досуга населения и на его основе создание общественных физкультурно-спортивных объединений, спортивных площадок во дворах по месту жительства, секций, спортзалов, кружков, учебных курсов, работающих на бесплатной основе для определенных категорий граждан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028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>
              <w:rPr>
                <w:sz w:val="26"/>
              </w:rPr>
              <w:t xml:space="preserve"> Имекского сельсовета</w:t>
            </w:r>
            <w:r w:rsidRPr="007747C2"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Отдел спорта и туризма по молодежной политике Администрации </w:t>
            </w:r>
            <w:proofErr w:type="spellStart"/>
            <w:r>
              <w:rPr>
                <w:sz w:val="26"/>
              </w:rPr>
              <w:t>Таштыпского</w:t>
            </w:r>
            <w:proofErr w:type="spellEnd"/>
            <w:r>
              <w:rPr>
                <w:sz w:val="26"/>
              </w:rPr>
              <w:t xml:space="preserve"> района</w:t>
            </w:r>
          </w:p>
        </w:tc>
        <w:tc>
          <w:tcPr>
            <w:tcW w:w="1594" w:type="dxa"/>
            <w:gridSpan w:val="5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 годы –</w:t>
            </w:r>
            <w:r w:rsidRPr="007747C2">
              <w:rPr>
                <w:sz w:val="26"/>
              </w:rPr>
              <w:t xml:space="preserve"> </w:t>
            </w:r>
            <w:proofErr w:type="spellStart"/>
            <w:r w:rsidRPr="007747C2">
              <w:rPr>
                <w:sz w:val="26"/>
              </w:rPr>
              <w:t>ежеквар</w:t>
            </w:r>
            <w:proofErr w:type="spellEnd"/>
            <w:r>
              <w:rPr>
                <w:sz w:val="26"/>
              </w:rPr>
              <w:t>-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r w:rsidRPr="007747C2">
              <w:rPr>
                <w:sz w:val="26"/>
              </w:rPr>
              <w:t>тально</w:t>
            </w:r>
            <w:proofErr w:type="spellEnd"/>
          </w:p>
        </w:tc>
        <w:tc>
          <w:tcPr>
            <w:tcW w:w="1987" w:type="dxa"/>
          </w:tcPr>
          <w:p w:rsidR="00177DF1" w:rsidRPr="007747C2" w:rsidRDefault="006A598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не требует затрат</w:t>
            </w:r>
          </w:p>
        </w:tc>
        <w:tc>
          <w:tcPr>
            <w:tcW w:w="1134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678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2.7.</w:t>
            </w:r>
          </w:p>
        </w:tc>
        <w:tc>
          <w:tcPr>
            <w:tcW w:w="2758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gramStart"/>
            <w:r w:rsidRPr="007747C2">
              <w:rPr>
                <w:sz w:val="26"/>
              </w:rPr>
              <w:t xml:space="preserve">Организация комплексных оздоровительных, физкультурно-спортивных, </w:t>
            </w:r>
            <w:proofErr w:type="spellStart"/>
            <w:r w:rsidRPr="007747C2">
              <w:rPr>
                <w:sz w:val="26"/>
              </w:rPr>
              <w:t>агитационно</w:t>
            </w:r>
            <w:proofErr w:type="spellEnd"/>
            <w:r>
              <w:rPr>
                <w:sz w:val="26"/>
              </w:rPr>
              <w:t xml:space="preserve"> – </w:t>
            </w:r>
            <w:proofErr w:type="spellStart"/>
            <w:r w:rsidRPr="007747C2">
              <w:rPr>
                <w:sz w:val="26"/>
              </w:rPr>
              <w:t>пропагандистких</w:t>
            </w:r>
            <w:proofErr w:type="spellEnd"/>
            <w:r w:rsidRPr="007747C2">
              <w:rPr>
                <w:sz w:val="26"/>
              </w:rPr>
              <w:t xml:space="preserve"> мероприятий (спартакиад, фестивалей, летних и </w:t>
            </w:r>
            <w:r w:rsidRPr="007747C2">
              <w:rPr>
                <w:sz w:val="26"/>
              </w:rPr>
              <w:lastRenderedPageBreak/>
              <w:t>зимних игр, походов и слетов, спортивных праздников и вечеров, олимпиад, экскурсий, дней здоровья и спорта и т.п.</w:t>
            </w:r>
            <w:proofErr w:type="gramEnd"/>
          </w:p>
        </w:tc>
        <w:tc>
          <w:tcPr>
            <w:tcW w:w="2028" w:type="dxa"/>
            <w:gridSpan w:val="4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lastRenderedPageBreak/>
              <w:t>Администра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>
              <w:rPr>
                <w:sz w:val="26"/>
              </w:rPr>
              <w:t xml:space="preserve"> Имекского сельсовета</w:t>
            </w:r>
            <w:r w:rsidRPr="007747C2">
              <w:rPr>
                <w:sz w:val="26"/>
              </w:rPr>
              <w:t xml:space="preserve">, 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БУК «КДЦИ» </w:t>
            </w:r>
          </w:p>
        </w:tc>
        <w:tc>
          <w:tcPr>
            <w:tcW w:w="1594" w:type="dxa"/>
            <w:gridSpan w:val="5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На весь период: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2018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2019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>На весь период: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2018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2019</w:t>
            </w:r>
          </w:p>
        </w:tc>
        <w:tc>
          <w:tcPr>
            <w:tcW w:w="1987" w:type="dxa"/>
          </w:tcPr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Всего:</w:t>
            </w:r>
            <w:r w:rsidR="00C44EFF">
              <w:rPr>
                <w:sz w:val="26"/>
              </w:rPr>
              <w:t xml:space="preserve"> 0</w:t>
            </w:r>
            <w:r>
              <w:rPr>
                <w:sz w:val="26"/>
              </w:rPr>
              <w:t xml:space="preserve"> </w:t>
            </w:r>
            <w:r w:rsidR="00C44EFF">
              <w:rPr>
                <w:sz w:val="26"/>
              </w:rPr>
              <w:t>,9</w:t>
            </w:r>
            <w:r>
              <w:rPr>
                <w:sz w:val="26"/>
              </w:rPr>
              <w:t xml:space="preserve"> тыс. руб.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в.т.ч. по годам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44EFF">
              <w:rPr>
                <w:sz w:val="26"/>
              </w:rPr>
              <w:t>,3</w:t>
            </w:r>
            <w:r>
              <w:rPr>
                <w:sz w:val="26"/>
              </w:rPr>
              <w:t xml:space="preserve"> тыс. руб.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  <w:r w:rsidR="00C44EFF">
              <w:rPr>
                <w:sz w:val="26"/>
              </w:rPr>
              <w:t>3</w:t>
            </w:r>
            <w:r>
              <w:rPr>
                <w:sz w:val="26"/>
              </w:rPr>
              <w:t>тыс. руб.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</w:t>
            </w:r>
            <w:r w:rsidR="00C44EFF">
              <w:rPr>
                <w:sz w:val="26"/>
              </w:rPr>
              <w:t>,3</w:t>
            </w:r>
            <w:r>
              <w:rPr>
                <w:sz w:val="26"/>
              </w:rPr>
              <w:t xml:space="preserve"> тыс. руб.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  <w:p w:rsidR="00177DF1" w:rsidRDefault="00184AA5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 w:rsidR="00177DF1">
              <w:rPr>
                <w:sz w:val="26"/>
              </w:rPr>
              <w:t xml:space="preserve"> том числе бюджет поселения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 w:rsidR="00C44EFF">
              <w:rPr>
                <w:sz w:val="26"/>
              </w:rPr>
              <w:t>9</w:t>
            </w:r>
            <w:r>
              <w:rPr>
                <w:sz w:val="26"/>
              </w:rPr>
              <w:t xml:space="preserve"> тыс. руб.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 в т. ч. по годам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0,</w:t>
            </w:r>
            <w:r w:rsidR="00C44EFF">
              <w:rPr>
                <w:sz w:val="26"/>
              </w:rPr>
              <w:t>3</w:t>
            </w:r>
            <w:r>
              <w:rPr>
                <w:sz w:val="26"/>
              </w:rPr>
              <w:t xml:space="preserve"> тыс. руб.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0,0</w:t>
            </w:r>
            <w:r w:rsidR="00C44EFF">
              <w:rPr>
                <w:sz w:val="26"/>
              </w:rPr>
              <w:t>3</w:t>
            </w:r>
            <w:r>
              <w:rPr>
                <w:sz w:val="26"/>
              </w:rPr>
              <w:t>тыс. руб.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 xml:space="preserve">0, </w:t>
            </w:r>
            <w:r w:rsidR="00C44EFF">
              <w:rPr>
                <w:sz w:val="26"/>
              </w:rPr>
              <w:t>3</w:t>
            </w:r>
            <w:r>
              <w:rPr>
                <w:sz w:val="26"/>
              </w:rPr>
              <w:t>тыс. руб.</w:t>
            </w:r>
          </w:p>
        </w:tc>
        <w:tc>
          <w:tcPr>
            <w:tcW w:w="1134" w:type="dxa"/>
            <w:gridSpan w:val="2"/>
          </w:tcPr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Бюджет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177DF1" w:rsidRPr="007747C2" w:rsidRDefault="00177DF1" w:rsidP="006A6CFD">
            <w:pPr>
              <w:jc w:val="both"/>
              <w:rPr>
                <w:sz w:val="26"/>
              </w:rPr>
            </w:pPr>
            <w:r w:rsidRPr="007747C2">
              <w:rPr>
                <w:sz w:val="26"/>
                <w:lang w:val="en-US"/>
              </w:rPr>
              <w:lastRenderedPageBreak/>
              <w:t>III</w:t>
            </w:r>
            <w:r w:rsidRPr="007747C2">
              <w:rPr>
                <w:sz w:val="26"/>
              </w:rPr>
              <w:t>. Профилактические мероприятия в сфере противодействия терроризму и экстремизму</w:t>
            </w:r>
          </w:p>
          <w:p w:rsidR="00177DF1" w:rsidRDefault="00177DF1" w:rsidP="006A6CFD">
            <w:pPr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678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3.1.</w:t>
            </w:r>
          </w:p>
        </w:tc>
        <w:tc>
          <w:tcPr>
            <w:tcW w:w="2689" w:type="dxa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Организация заслушивания на  заседаниях </w:t>
            </w:r>
            <w:proofErr w:type="spellStart"/>
            <w:proofErr w:type="gramStart"/>
            <w:r w:rsidRPr="007747C2">
              <w:rPr>
                <w:sz w:val="26"/>
              </w:rPr>
              <w:t>Антитеррористичес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кой</w:t>
            </w:r>
            <w:proofErr w:type="spellEnd"/>
            <w:proofErr w:type="gramEnd"/>
            <w:r w:rsidRPr="007747C2">
              <w:rPr>
                <w:sz w:val="26"/>
              </w:rPr>
              <w:t xml:space="preserve"> комиссии руководителей предприятий, учреждений, организаций, расположенных на террит</w:t>
            </w:r>
            <w:r>
              <w:rPr>
                <w:sz w:val="26"/>
              </w:rPr>
              <w:t>ории Имекского сельсовета</w:t>
            </w:r>
            <w:r w:rsidRPr="007747C2">
              <w:rPr>
                <w:sz w:val="26"/>
              </w:rPr>
              <w:t xml:space="preserve"> о принимаемых мерах по предупреждению террористических акций     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       </w:t>
            </w:r>
          </w:p>
        </w:tc>
        <w:tc>
          <w:tcPr>
            <w:tcW w:w="2097" w:type="dxa"/>
            <w:gridSpan w:val="5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Администрация, </w:t>
            </w:r>
            <w:proofErr w:type="spellStart"/>
            <w:proofErr w:type="gramStart"/>
            <w:r>
              <w:rPr>
                <w:sz w:val="26"/>
              </w:rPr>
              <w:t>а</w:t>
            </w:r>
            <w:r w:rsidRPr="007747C2">
              <w:rPr>
                <w:sz w:val="26"/>
              </w:rPr>
              <w:t>нтитеррорис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тическая</w:t>
            </w:r>
            <w:proofErr w:type="spellEnd"/>
            <w:proofErr w:type="gramEnd"/>
            <w:r w:rsidRPr="007747C2">
              <w:rPr>
                <w:sz w:val="26"/>
              </w:rPr>
              <w:t xml:space="preserve"> комиссия</w:t>
            </w:r>
          </w:p>
        </w:tc>
        <w:tc>
          <w:tcPr>
            <w:tcW w:w="1450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</w:t>
            </w:r>
            <w:r w:rsidRPr="007747C2">
              <w:rPr>
                <w:sz w:val="26"/>
              </w:rPr>
              <w:t xml:space="preserve"> годы, согласно утвержденному плану и </w:t>
            </w:r>
            <w:proofErr w:type="spellStart"/>
            <w:proofErr w:type="gramStart"/>
            <w:r w:rsidRPr="007747C2">
              <w:rPr>
                <w:sz w:val="26"/>
              </w:rPr>
              <w:t>внепла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ново</w:t>
            </w:r>
            <w:proofErr w:type="spellEnd"/>
            <w:proofErr w:type="gramEnd"/>
            <w:r>
              <w:rPr>
                <w:sz w:val="26"/>
              </w:rPr>
              <w:t xml:space="preserve"> </w:t>
            </w:r>
            <w:r w:rsidRPr="007747C2">
              <w:rPr>
                <w:sz w:val="26"/>
              </w:rPr>
              <w:t>–</w:t>
            </w:r>
            <w:r>
              <w:rPr>
                <w:sz w:val="26"/>
              </w:rPr>
              <w:t xml:space="preserve"> </w:t>
            </w:r>
            <w:r w:rsidRPr="007747C2">
              <w:rPr>
                <w:sz w:val="26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7747C2">
              <w:rPr>
                <w:sz w:val="26"/>
              </w:rPr>
              <w:t>предусмотрен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н</w:t>
            </w:r>
            <w:r>
              <w:rPr>
                <w:sz w:val="26"/>
              </w:rPr>
              <w:t>ого</w:t>
            </w:r>
            <w:proofErr w:type="spellEnd"/>
            <w:proofErr w:type="gramEnd"/>
            <w:r w:rsidRPr="007747C2">
              <w:rPr>
                <w:sz w:val="26"/>
              </w:rPr>
              <w:t xml:space="preserve"> в бюджете поселения на эти цели</w:t>
            </w:r>
          </w:p>
        </w:tc>
        <w:tc>
          <w:tcPr>
            <w:tcW w:w="1139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Бюджет </w:t>
            </w: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678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3.2.</w:t>
            </w:r>
          </w:p>
        </w:tc>
        <w:tc>
          <w:tcPr>
            <w:tcW w:w="2689" w:type="dxa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Осуществление в установленном порядке комиссионных обследований объектов особой важности, повышенной опасности и жизнеобеспечения. По результатам –</w:t>
            </w:r>
            <w:r>
              <w:rPr>
                <w:sz w:val="26"/>
              </w:rPr>
              <w:t xml:space="preserve"> </w:t>
            </w:r>
            <w:r w:rsidRPr="007747C2">
              <w:rPr>
                <w:sz w:val="26"/>
              </w:rPr>
              <w:t xml:space="preserve">разработка мер по улучшению их </w:t>
            </w:r>
            <w:proofErr w:type="spellStart"/>
            <w:proofErr w:type="gramStart"/>
            <w:r w:rsidRPr="007747C2">
              <w:rPr>
                <w:sz w:val="26"/>
              </w:rPr>
              <w:t>антитеррористичес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кой</w:t>
            </w:r>
            <w:proofErr w:type="spellEnd"/>
            <w:proofErr w:type="gramEnd"/>
            <w:r w:rsidRPr="007747C2">
              <w:rPr>
                <w:sz w:val="26"/>
              </w:rPr>
              <w:t xml:space="preserve"> защищенности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097" w:type="dxa"/>
            <w:gridSpan w:val="5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Администрация, ч</w:t>
            </w:r>
            <w:r w:rsidRPr="007747C2">
              <w:rPr>
                <w:sz w:val="26"/>
              </w:rPr>
              <w:t>лены постоянно действующей рабочей группы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Антитеррористической комиссии</w:t>
            </w:r>
          </w:p>
        </w:tc>
        <w:tc>
          <w:tcPr>
            <w:tcW w:w="1450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</w:t>
            </w:r>
            <w:r w:rsidRPr="007747C2">
              <w:rPr>
                <w:sz w:val="26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177DF1" w:rsidRPr="007747C2" w:rsidRDefault="009C6E30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не имеет затрат</w:t>
            </w:r>
          </w:p>
        </w:tc>
        <w:tc>
          <w:tcPr>
            <w:tcW w:w="1139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678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3.3.</w:t>
            </w:r>
          </w:p>
        </w:tc>
        <w:tc>
          <w:tcPr>
            <w:tcW w:w="2689" w:type="dxa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Пропаганда  в молодежной среде толерантности к гражданам иной национальности, вероисповедания</w:t>
            </w:r>
          </w:p>
        </w:tc>
        <w:tc>
          <w:tcPr>
            <w:tcW w:w="2097" w:type="dxa"/>
            <w:gridSpan w:val="5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Совет молодежи Администрации Имекского сельсовета,</w:t>
            </w:r>
            <w:r w:rsidRPr="007747C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МБОУ «</w:t>
            </w:r>
            <w:proofErr w:type="spellStart"/>
            <w:r>
              <w:rPr>
                <w:sz w:val="26"/>
              </w:rPr>
              <w:t>Имекская</w:t>
            </w:r>
            <w:proofErr w:type="spellEnd"/>
            <w:r>
              <w:rPr>
                <w:sz w:val="26"/>
              </w:rPr>
              <w:t xml:space="preserve"> СОШ»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50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2017-2019 </w:t>
            </w:r>
            <w:r w:rsidRPr="007747C2">
              <w:rPr>
                <w:sz w:val="26"/>
              </w:rPr>
              <w:t>годы</w:t>
            </w:r>
          </w:p>
        </w:tc>
        <w:tc>
          <w:tcPr>
            <w:tcW w:w="212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7747C2">
              <w:rPr>
                <w:sz w:val="26"/>
              </w:rPr>
              <w:t>предусмотрен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н</w:t>
            </w:r>
            <w:r>
              <w:rPr>
                <w:sz w:val="26"/>
              </w:rPr>
              <w:t>ого</w:t>
            </w:r>
            <w:proofErr w:type="spellEnd"/>
            <w:proofErr w:type="gramEnd"/>
            <w:r w:rsidRPr="007747C2">
              <w:rPr>
                <w:sz w:val="26"/>
              </w:rPr>
              <w:t xml:space="preserve"> в бюджете на молодежную политику и культуру</w:t>
            </w:r>
          </w:p>
        </w:tc>
        <w:tc>
          <w:tcPr>
            <w:tcW w:w="1139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б</w:t>
            </w:r>
            <w:r w:rsidRPr="007747C2">
              <w:rPr>
                <w:sz w:val="26"/>
              </w:rPr>
              <w:t xml:space="preserve">юджет </w:t>
            </w:r>
          </w:p>
        </w:tc>
      </w:tr>
      <w:tr w:rsidR="00177DF1" w:rsidRPr="007747C2" w:rsidTr="006A6CFD">
        <w:trPr>
          <w:gridBefore w:val="1"/>
          <w:wBefore w:w="28" w:type="dxa"/>
        </w:trPr>
        <w:tc>
          <w:tcPr>
            <w:tcW w:w="10179" w:type="dxa"/>
            <w:gridSpan w:val="15"/>
          </w:tcPr>
          <w:p w:rsidR="00177DF1" w:rsidRDefault="00177DF1" w:rsidP="006A6CFD">
            <w:pPr>
              <w:jc w:val="both"/>
              <w:rPr>
                <w:sz w:val="26"/>
              </w:rPr>
            </w:pPr>
          </w:p>
          <w:p w:rsidR="00177DF1" w:rsidRDefault="00177DF1" w:rsidP="006A6CFD">
            <w:pPr>
              <w:jc w:val="both"/>
              <w:rPr>
                <w:sz w:val="26"/>
              </w:rPr>
            </w:pPr>
            <w:r w:rsidRPr="007747C2">
              <w:rPr>
                <w:sz w:val="26"/>
                <w:lang w:val="en-US"/>
              </w:rPr>
              <w:t>IV</w:t>
            </w:r>
            <w:r w:rsidRPr="007747C2">
              <w:rPr>
                <w:sz w:val="26"/>
              </w:rPr>
              <w:t>.Мероприятий по профилактике преступлений и иных правонарушений, связанных с незаконным оборотом наркотиков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177DF1" w:rsidRPr="007747C2" w:rsidTr="006A6CFD">
        <w:tc>
          <w:tcPr>
            <w:tcW w:w="70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4.1.</w:t>
            </w:r>
          </w:p>
        </w:tc>
        <w:tc>
          <w:tcPr>
            <w:tcW w:w="2834" w:type="dxa"/>
            <w:gridSpan w:val="3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Принятие мер по недопущению фактов распространения наркотиков в местах проведения культурно-массовых мероприятий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85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>
              <w:rPr>
                <w:sz w:val="26"/>
              </w:rPr>
              <w:t xml:space="preserve"> Имекского сельсовета, </w:t>
            </w:r>
            <w:proofErr w:type="spellStart"/>
            <w:r>
              <w:rPr>
                <w:sz w:val="26"/>
              </w:rPr>
              <w:t>Таштыпский</w:t>
            </w:r>
            <w:proofErr w:type="spellEnd"/>
            <w:r w:rsidRPr="007747C2">
              <w:rPr>
                <w:sz w:val="26"/>
              </w:rPr>
              <w:t xml:space="preserve"> отдел полиции</w:t>
            </w:r>
          </w:p>
        </w:tc>
        <w:tc>
          <w:tcPr>
            <w:tcW w:w="1417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</w:t>
            </w:r>
            <w:r w:rsidRPr="007747C2">
              <w:rPr>
                <w:sz w:val="26"/>
              </w:rPr>
              <w:t xml:space="preserve"> годы, при </w:t>
            </w:r>
            <w:proofErr w:type="spellStart"/>
            <w:proofErr w:type="gramStart"/>
            <w:r w:rsidRPr="007747C2">
              <w:rPr>
                <w:sz w:val="26"/>
              </w:rPr>
              <w:t>проведе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нии</w:t>
            </w:r>
            <w:proofErr w:type="spellEnd"/>
            <w:proofErr w:type="gramEnd"/>
            <w:r w:rsidRPr="007747C2">
              <w:rPr>
                <w:sz w:val="26"/>
              </w:rPr>
              <w:t xml:space="preserve"> </w:t>
            </w:r>
            <w:proofErr w:type="spellStart"/>
            <w:r w:rsidRPr="007747C2">
              <w:rPr>
                <w:sz w:val="26"/>
              </w:rPr>
              <w:t>мероприя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тий</w:t>
            </w:r>
            <w:proofErr w:type="spellEnd"/>
          </w:p>
        </w:tc>
        <w:tc>
          <w:tcPr>
            <w:tcW w:w="2126" w:type="dxa"/>
            <w:gridSpan w:val="2"/>
          </w:tcPr>
          <w:p w:rsidR="00177DF1" w:rsidRPr="007747C2" w:rsidRDefault="009C6E30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не имеет затрат</w:t>
            </w:r>
          </w:p>
        </w:tc>
        <w:tc>
          <w:tcPr>
            <w:tcW w:w="1139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177DF1" w:rsidRPr="007747C2" w:rsidTr="006A6CFD">
        <w:tc>
          <w:tcPr>
            <w:tcW w:w="70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4.2.</w:t>
            </w:r>
          </w:p>
        </w:tc>
        <w:tc>
          <w:tcPr>
            <w:tcW w:w="2834" w:type="dxa"/>
            <w:gridSpan w:val="3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Выявление в ходе проведения профилактических и иных  мероприятий несовершеннолетних,  употребляющих спиртные напитки, наркотики, токсические  вещества, информирование заинтересованных служб    принятие мер по направлению указанной категории  несовершеннолетних на лечение    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                                   </w:t>
            </w:r>
          </w:p>
        </w:tc>
        <w:tc>
          <w:tcPr>
            <w:tcW w:w="1985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>
              <w:rPr>
                <w:sz w:val="26"/>
              </w:rPr>
              <w:t xml:space="preserve"> Имекского сельсовета</w:t>
            </w:r>
            <w:r w:rsidRPr="007747C2">
              <w:rPr>
                <w:sz w:val="26"/>
              </w:rPr>
              <w:t>,</w:t>
            </w:r>
            <w:r>
              <w:rPr>
                <w:sz w:val="26"/>
              </w:rPr>
              <w:t xml:space="preserve"> участковый </w:t>
            </w:r>
            <w:proofErr w:type="spellStart"/>
            <w:r>
              <w:rPr>
                <w:sz w:val="26"/>
              </w:rPr>
              <w:t>уполномочен-ный</w:t>
            </w:r>
            <w:proofErr w:type="spellEnd"/>
            <w:r>
              <w:rPr>
                <w:sz w:val="26"/>
              </w:rPr>
              <w:t xml:space="preserve"> полиции, МБОУ «</w:t>
            </w:r>
            <w:proofErr w:type="spellStart"/>
            <w:r>
              <w:rPr>
                <w:sz w:val="26"/>
              </w:rPr>
              <w:t>Имекская</w:t>
            </w:r>
            <w:proofErr w:type="spellEnd"/>
            <w:r>
              <w:rPr>
                <w:sz w:val="26"/>
              </w:rPr>
              <w:t xml:space="preserve"> СОШ</w:t>
            </w:r>
            <w:r w:rsidRPr="007747C2">
              <w:rPr>
                <w:sz w:val="26"/>
              </w:rPr>
              <w:t xml:space="preserve">, </w:t>
            </w:r>
            <w:r>
              <w:rPr>
                <w:sz w:val="26"/>
              </w:rPr>
              <w:t xml:space="preserve">ФАП </w:t>
            </w:r>
            <w:r w:rsidRPr="007747C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</w:t>
            </w:r>
            <w:r w:rsidRPr="007747C2">
              <w:rPr>
                <w:sz w:val="26"/>
              </w:rPr>
              <w:t xml:space="preserve"> годы, при </w:t>
            </w:r>
            <w:proofErr w:type="spellStart"/>
            <w:proofErr w:type="gramStart"/>
            <w:r w:rsidRPr="007747C2">
              <w:rPr>
                <w:sz w:val="26"/>
              </w:rPr>
              <w:t>проведе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нии</w:t>
            </w:r>
            <w:proofErr w:type="spellEnd"/>
            <w:proofErr w:type="gramEnd"/>
            <w:r w:rsidRPr="007747C2">
              <w:rPr>
                <w:sz w:val="26"/>
              </w:rPr>
              <w:t xml:space="preserve"> </w:t>
            </w:r>
            <w:proofErr w:type="spellStart"/>
            <w:r w:rsidRPr="007747C2">
              <w:rPr>
                <w:sz w:val="26"/>
              </w:rPr>
              <w:t>меропри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ятий</w:t>
            </w:r>
            <w:proofErr w:type="spellEnd"/>
          </w:p>
        </w:tc>
        <w:tc>
          <w:tcPr>
            <w:tcW w:w="2126" w:type="dxa"/>
            <w:gridSpan w:val="2"/>
          </w:tcPr>
          <w:p w:rsidR="00177DF1" w:rsidRPr="007747C2" w:rsidRDefault="009C6E30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Не имеет затрат</w:t>
            </w:r>
          </w:p>
        </w:tc>
        <w:tc>
          <w:tcPr>
            <w:tcW w:w="1139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177DF1" w:rsidRPr="007747C2" w:rsidTr="006A6CFD">
        <w:tc>
          <w:tcPr>
            <w:tcW w:w="70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4.3.</w:t>
            </w:r>
          </w:p>
        </w:tc>
        <w:tc>
          <w:tcPr>
            <w:tcW w:w="2834" w:type="dxa"/>
            <w:gridSpan w:val="3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Организация работы с учащимися и их родителями по привлечению учащихся к добровольному  тестированию в целях выявления учащихся, употребляющих  наркотические средства  психотропные вещества и их </w:t>
            </w:r>
            <w:proofErr w:type="spellStart"/>
            <w:r w:rsidRPr="007747C2">
              <w:rPr>
                <w:sz w:val="26"/>
              </w:rPr>
              <w:t>прекурсоры</w:t>
            </w:r>
            <w:proofErr w:type="spellEnd"/>
            <w:r w:rsidRPr="007747C2">
              <w:rPr>
                <w:sz w:val="26"/>
              </w:rPr>
              <w:t xml:space="preserve">     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     </w:t>
            </w:r>
          </w:p>
        </w:tc>
        <w:tc>
          <w:tcPr>
            <w:tcW w:w="1985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>
              <w:rPr>
                <w:sz w:val="26"/>
              </w:rPr>
              <w:t xml:space="preserve"> Имекского сельсовета, </w:t>
            </w:r>
            <w:r w:rsidRPr="007747C2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МБОУ «</w:t>
            </w:r>
            <w:proofErr w:type="spellStart"/>
            <w:r>
              <w:rPr>
                <w:sz w:val="26"/>
              </w:rPr>
              <w:t>Имекская</w:t>
            </w:r>
            <w:proofErr w:type="spellEnd"/>
            <w:r>
              <w:rPr>
                <w:sz w:val="26"/>
              </w:rPr>
              <w:t xml:space="preserve"> СОШ», родительский комитет</w:t>
            </w:r>
          </w:p>
        </w:tc>
        <w:tc>
          <w:tcPr>
            <w:tcW w:w="1417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</w:t>
            </w:r>
            <w:r w:rsidRPr="007747C2">
              <w:rPr>
                <w:sz w:val="26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177DF1" w:rsidRPr="007747C2" w:rsidRDefault="009C6E30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Не имеет затрат</w:t>
            </w:r>
          </w:p>
        </w:tc>
        <w:tc>
          <w:tcPr>
            <w:tcW w:w="1139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  <w:tr w:rsidR="00177DF1" w:rsidRPr="007747C2" w:rsidTr="006A6CFD">
        <w:tc>
          <w:tcPr>
            <w:tcW w:w="70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4.4.</w:t>
            </w:r>
          </w:p>
        </w:tc>
        <w:tc>
          <w:tcPr>
            <w:tcW w:w="2834" w:type="dxa"/>
            <w:gridSpan w:val="3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Комплектование библиотек муниципальных учреждений литературой по профилактике наркомании и </w:t>
            </w:r>
            <w:r w:rsidRPr="007747C2">
              <w:rPr>
                <w:sz w:val="26"/>
              </w:rPr>
              <w:lastRenderedPageBreak/>
              <w:t>токсикомании</w:t>
            </w:r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85" w:type="dxa"/>
            <w:gridSpan w:val="4"/>
          </w:tcPr>
          <w:p w:rsidR="00177DF1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lastRenderedPageBreak/>
              <w:t>Администра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Имекского сельсовета</w:t>
            </w:r>
          </w:p>
        </w:tc>
        <w:tc>
          <w:tcPr>
            <w:tcW w:w="1417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</w:t>
            </w:r>
            <w:r w:rsidRPr="007747C2">
              <w:rPr>
                <w:sz w:val="26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7747C2">
              <w:rPr>
                <w:sz w:val="26"/>
              </w:rPr>
              <w:t>предусмотрен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ного</w:t>
            </w:r>
            <w:proofErr w:type="spellEnd"/>
            <w:proofErr w:type="gramEnd"/>
            <w:r w:rsidRPr="007747C2">
              <w:rPr>
                <w:sz w:val="26"/>
              </w:rPr>
              <w:t xml:space="preserve"> в бюджете поселения на комплектование книжного фонда</w:t>
            </w:r>
          </w:p>
        </w:tc>
        <w:tc>
          <w:tcPr>
            <w:tcW w:w="1139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Бюджет </w:t>
            </w:r>
          </w:p>
        </w:tc>
      </w:tr>
      <w:tr w:rsidR="00177DF1" w:rsidRPr="007747C2" w:rsidTr="006A6CFD">
        <w:tc>
          <w:tcPr>
            <w:tcW w:w="70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lastRenderedPageBreak/>
              <w:t>4.5.</w:t>
            </w:r>
          </w:p>
        </w:tc>
        <w:tc>
          <w:tcPr>
            <w:tcW w:w="2834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Обеспечение работы кружков и спортивных секций для детей и подростков </w:t>
            </w:r>
          </w:p>
        </w:tc>
        <w:tc>
          <w:tcPr>
            <w:tcW w:w="1985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>
              <w:rPr>
                <w:sz w:val="26"/>
              </w:rPr>
              <w:t xml:space="preserve"> Имекского сельсовета</w:t>
            </w:r>
            <w:r w:rsidRPr="007747C2">
              <w:rPr>
                <w:sz w:val="26"/>
              </w:rPr>
              <w:t xml:space="preserve">,  </w:t>
            </w:r>
            <w:r>
              <w:rPr>
                <w:sz w:val="26"/>
              </w:rPr>
              <w:t xml:space="preserve"> МБОУ «</w:t>
            </w:r>
            <w:proofErr w:type="spellStart"/>
            <w:r>
              <w:rPr>
                <w:sz w:val="26"/>
              </w:rPr>
              <w:t>Имекская</w:t>
            </w:r>
            <w:proofErr w:type="spellEnd"/>
            <w:r>
              <w:rPr>
                <w:sz w:val="26"/>
              </w:rPr>
              <w:t xml:space="preserve"> средняя школа»</w:t>
            </w:r>
          </w:p>
        </w:tc>
        <w:tc>
          <w:tcPr>
            <w:tcW w:w="1417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</w:t>
            </w:r>
            <w:r w:rsidRPr="007747C2">
              <w:rPr>
                <w:sz w:val="26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Согласно сметам учреждений</w:t>
            </w:r>
          </w:p>
        </w:tc>
        <w:tc>
          <w:tcPr>
            <w:tcW w:w="1139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Бюджет </w:t>
            </w:r>
            <w:proofErr w:type="spellStart"/>
            <w:proofErr w:type="gramStart"/>
            <w:r w:rsidRPr="007747C2">
              <w:rPr>
                <w:sz w:val="26"/>
              </w:rPr>
              <w:t>поселе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ния</w:t>
            </w:r>
            <w:proofErr w:type="spellEnd"/>
            <w:proofErr w:type="gramEnd"/>
          </w:p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 w:rsidRPr="007747C2">
              <w:rPr>
                <w:sz w:val="26"/>
              </w:rPr>
              <w:t xml:space="preserve">небюджетные </w:t>
            </w:r>
            <w:proofErr w:type="spellStart"/>
            <w:proofErr w:type="gramStart"/>
            <w:r w:rsidRPr="007747C2">
              <w:rPr>
                <w:sz w:val="26"/>
              </w:rPr>
              <w:t>средст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ва</w:t>
            </w:r>
            <w:proofErr w:type="spellEnd"/>
            <w:proofErr w:type="gramEnd"/>
          </w:p>
        </w:tc>
      </w:tr>
      <w:tr w:rsidR="00177DF1" w:rsidRPr="007747C2" w:rsidTr="006A6CFD">
        <w:tc>
          <w:tcPr>
            <w:tcW w:w="70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4.6.</w:t>
            </w:r>
          </w:p>
        </w:tc>
        <w:tc>
          <w:tcPr>
            <w:tcW w:w="2834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Организация и проведение спортивных соревнований молодежи по месту жительству</w:t>
            </w:r>
          </w:p>
        </w:tc>
        <w:tc>
          <w:tcPr>
            <w:tcW w:w="1985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</w:rPr>
              <w:t>Администра-ция</w:t>
            </w:r>
            <w:proofErr w:type="spellEnd"/>
            <w:proofErr w:type="gramEnd"/>
            <w:r>
              <w:rPr>
                <w:sz w:val="26"/>
              </w:rPr>
              <w:t xml:space="preserve"> Имекского сельсовета, МБОУ «</w:t>
            </w:r>
            <w:proofErr w:type="spellStart"/>
            <w:r>
              <w:rPr>
                <w:sz w:val="26"/>
              </w:rPr>
              <w:t>Имекская</w:t>
            </w:r>
            <w:proofErr w:type="spellEnd"/>
            <w:r>
              <w:rPr>
                <w:sz w:val="26"/>
              </w:rPr>
              <w:t xml:space="preserve"> СОШ»</w:t>
            </w:r>
          </w:p>
        </w:tc>
        <w:tc>
          <w:tcPr>
            <w:tcW w:w="1417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</w:t>
            </w:r>
            <w:r w:rsidRPr="007747C2">
              <w:rPr>
                <w:sz w:val="26"/>
              </w:rPr>
              <w:t xml:space="preserve"> годы</w:t>
            </w:r>
          </w:p>
        </w:tc>
        <w:tc>
          <w:tcPr>
            <w:tcW w:w="212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В пределах финансирования </w:t>
            </w:r>
            <w:proofErr w:type="spellStart"/>
            <w:proofErr w:type="gramStart"/>
            <w:r w:rsidRPr="007747C2">
              <w:rPr>
                <w:sz w:val="26"/>
              </w:rPr>
              <w:t>предусмотрен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н</w:t>
            </w:r>
            <w:r>
              <w:rPr>
                <w:sz w:val="26"/>
              </w:rPr>
              <w:t>ого</w:t>
            </w:r>
            <w:proofErr w:type="spellEnd"/>
            <w:proofErr w:type="gramEnd"/>
            <w:r w:rsidRPr="007747C2">
              <w:rPr>
                <w:sz w:val="26"/>
              </w:rPr>
              <w:t xml:space="preserve"> в бюджете поселения на эти цели</w:t>
            </w:r>
          </w:p>
        </w:tc>
        <w:tc>
          <w:tcPr>
            <w:tcW w:w="1139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б</w:t>
            </w:r>
            <w:r w:rsidRPr="007747C2">
              <w:rPr>
                <w:sz w:val="26"/>
              </w:rPr>
              <w:t xml:space="preserve">юджет </w:t>
            </w:r>
          </w:p>
        </w:tc>
      </w:tr>
      <w:tr w:rsidR="00177DF1" w:rsidRPr="007747C2" w:rsidTr="006A6CFD">
        <w:tc>
          <w:tcPr>
            <w:tcW w:w="70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4.7.</w:t>
            </w:r>
          </w:p>
        </w:tc>
        <w:tc>
          <w:tcPr>
            <w:tcW w:w="2834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Обеспечение занятости подростков в летний период</w:t>
            </w:r>
          </w:p>
        </w:tc>
        <w:tc>
          <w:tcPr>
            <w:tcW w:w="1985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Директор МБОУ «</w:t>
            </w:r>
            <w:proofErr w:type="spellStart"/>
            <w:r>
              <w:rPr>
                <w:sz w:val="26"/>
              </w:rPr>
              <w:t>Имекская</w:t>
            </w:r>
            <w:proofErr w:type="spellEnd"/>
            <w:r>
              <w:rPr>
                <w:sz w:val="26"/>
              </w:rPr>
              <w:t xml:space="preserve"> СОШ», ЦЗН </w:t>
            </w:r>
            <w:proofErr w:type="spellStart"/>
            <w:r>
              <w:rPr>
                <w:sz w:val="26"/>
              </w:rPr>
              <w:t>Таштыпского</w:t>
            </w:r>
            <w:proofErr w:type="spellEnd"/>
            <w:r>
              <w:rPr>
                <w:sz w:val="26"/>
              </w:rPr>
              <w:t xml:space="preserve"> района</w:t>
            </w:r>
          </w:p>
        </w:tc>
        <w:tc>
          <w:tcPr>
            <w:tcW w:w="1417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201</w:t>
            </w:r>
            <w:r>
              <w:rPr>
                <w:sz w:val="26"/>
              </w:rPr>
              <w:t>7-2019</w:t>
            </w:r>
            <w:r w:rsidRPr="007747C2">
              <w:rPr>
                <w:sz w:val="26"/>
              </w:rPr>
              <w:t xml:space="preserve"> годы, в период июнь-август</w:t>
            </w:r>
          </w:p>
        </w:tc>
        <w:tc>
          <w:tcPr>
            <w:tcW w:w="212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Согласно ежегодной Программе обеспечения занятости</w:t>
            </w:r>
          </w:p>
        </w:tc>
        <w:tc>
          <w:tcPr>
            <w:tcW w:w="1139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Федера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льный</w:t>
            </w:r>
            <w:proofErr w:type="spellEnd"/>
            <w:proofErr w:type="gramEnd"/>
            <w:r w:rsidRPr="007747C2">
              <w:rPr>
                <w:sz w:val="26"/>
              </w:rPr>
              <w:t xml:space="preserve"> бюджет</w:t>
            </w:r>
          </w:p>
        </w:tc>
      </w:tr>
      <w:tr w:rsidR="00177DF1" w:rsidRPr="007747C2" w:rsidTr="006A6CFD">
        <w:trPr>
          <w:trHeight w:val="85"/>
        </w:trPr>
        <w:tc>
          <w:tcPr>
            <w:tcW w:w="70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4.8.</w:t>
            </w:r>
          </w:p>
        </w:tc>
        <w:tc>
          <w:tcPr>
            <w:tcW w:w="2834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 xml:space="preserve">Оказание содействия организациям и ведомствам, задействованным при проведении мониторинга распространения наркомании и незаконного оборота наркотиков </w:t>
            </w:r>
            <w:proofErr w:type="gramStart"/>
            <w:r w:rsidRPr="007747C2">
              <w:rPr>
                <w:sz w:val="26"/>
              </w:rPr>
              <w:t>в</w:t>
            </w:r>
            <w:proofErr w:type="gramEnd"/>
            <w:r w:rsidRPr="007747C2">
              <w:rPr>
                <w:sz w:val="26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proofErr w:type="spellStart"/>
            <w:proofErr w:type="gramStart"/>
            <w:r w:rsidRPr="007747C2">
              <w:rPr>
                <w:sz w:val="26"/>
              </w:rPr>
              <w:t>Администра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ция</w:t>
            </w:r>
            <w:proofErr w:type="spellEnd"/>
            <w:proofErr w:type="gramEnd"/>
            <w:r>
              <w:rPr>
                <w:sz w:val="26"/>
              </w:rPr>
              <w:t xml:space="preserve"> Имекского сельсовета</w:t>
            </w:r>
            <w:r w:rsidRPr="007747C2">
              <w:rPr>
                <w:sz w:val="26"/>
              </w:rPr>
              <w:t xml:space="preserve">, подведомственные </w:t>
            </w:r>
            <w:proofErr w:type="spellStart"/>
            <w:r w:rsidRPr="007747C2">
              <w:rPr>
                <w:sz w:val="26"/>
              </w:rPr>
              <w:t>муниципаль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ные</w:t>
            </w:r>
            <w:proofErr w:type="spellEnd"/>
            <w:r w:rsidRPr="007747C2">
              <w:rPr>
                <w:sz w:val="26"/>
              </w:rPr>
              <w:t xml:space="preserve"> учреждения</w:t>
            </w:r>
          </w:p>
        </w:tc>
        <w:tc>
          <w:tcPr>
            <w:tcW w:w="1417" w:type="dxa"/>
            <w:gridSpan w:val="3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>
              <w:rPr>
                <w:sz w:val="26"/>
              </w:rPr>
              <w:t>2017-2019</w:t>
            </w:r>
            <w:r w:rsidRPr="007747C2">
              <w:rPr>
                <w:sz w:val="26"/>
              </w:rPr>
              <w:t xml:space="preserve"> годы, в период </w:t>
            </w:r>
            <w:proofErr w:type="spellStart"/>
            <w:proofErr w:type="gramStart"/>
            <w:r w:rsidRPr="007747C2">
              <w:rPr>
                <w:sz w:val="26"/>
              </w:rPr>
              <w:t>проведе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ния</w:t>
            </w:r>
            <w:proofErr w:type="spellEnd"/>
            <w:proofErr w:type="gramEnd"/>
            <w:r w:rsidRPr="007747C2">
              <w:rPr>
                <w:sz w:val="26"/>
              </w:rPr>
              <w:t xml:space="preserve"> </w:t>
            </w:r>
            <w:proofErr w:type="spellStart"/>
            <w:r w:rsidRPr="007747C2">
              <w:rPr>
                <w:sz w:val="26"/>
              </w:rPr>
              <w:t>монито</w:t>
            </w:r>
            <w:r>
              <w:rPr>
                <w:sz w:val="26"/>
              </w:rPr>
              <w:t>-</w:t>
            </w:r>
            <w:r w:rsidRPr="007747C2">
              <w:rPr>
                <w:sz w:val="26"/>
              </w:rPr>
              <w:t>ринга</w:t>
            </w:r>
            <w:proofErr w:type="spellEnd"/>
          </w:p>
        </w:tc>
        <w:tc>
          <w:tcPr>
            <w:tcW w:w="2126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  <w:tc>
          <w:tcPr>
            <w:tcW w:w="1139" w:type="dxa"/>
            <w:gridSpan w:val="2"/>
          </w:tcPr>
          <w:p w:rsidR="00177DF1" w:rsidRPr="007747C2" w:rsidRDefault="00177DF1" w:rsidP="006A6CFD">
            <w:pPr>
              <w:autoSpaceDE w:val="0"/>
              <w:autoSpaceDN w:val="0"/>
              <w:adjustRightInd w:val="0"/>
              <w:jc w:val="both"/>
              <w:rPr>
                <w:sz w:val="26"/>
              </w:rPr>
            </w:pPr>
            <w:r w:rsidRPr="007747C2">
              <w:rPr>
                <w:sz w:val="26"/>
              </w:rPr>
              <w:t>-</w:t>
            </w:r>
          </w:p>
        </w:tc>
      </w:tr>
    </w:tbl>
    <w:p w:rsidR="00D640EE" w:rsidRPr="000A551B" w:rsidRDefault="00735BD7" w:rsidP="00D640EE">
      <w:pPr>
        <w:autoSpaceDE w:val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40EE" w:rsidRPr="000A551B" w:rsidRDefault="00D640EE" w:rsidP="00D640EE">
      <w:pPr>
        <w:sectPr w:rsidR="00D640EE" w:rsidRPr="000A551B">
          <w:pgSz w:w="11906" w:h="16838"/>
          <w:pgMar w:top="709" w:right="851" w:bottom="851" w:left="1304" w:header="720" w:footer="720" w:gutter="0"/>
          <w:cols w:space="720"/>
          <w:docGrid w:linePitch="360"/>
        </w:sectPr>
      </w:pPr>
    </w:p>
    <w:p w:rsidR="00D640EE" w:rsidRPr="00C83ED5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D5">
        <w:rPr>
          <w:rFonts w:ascii="Times New Roman" w:hAnsi="Times New Roman" w:cs="Times New Roman"/>
          <w:b/>
          <w:sz w:val="24"/>
          <w:szCs w:val="24"/>
        </w:rPr>
        <w:lastRenderedPageBreak/>
        <w:t>Раздел III. СИСТЕМА ПРОГРАММНЫХ МЕРОПРИЯТИЙ</w:t>
      </w:r>
    </w:p>
    <w:p w:rsidR="00D640EE" w:rsidRPr="00C83ED5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0EE" w:rsidRPr="00C83ED5" w:rsidRDefault="00D640EE" w:rsidP="00D6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0EE" w:rsidRPr="00C83ED5" w:rsidRDefault="00D640EE" w:rsidP="00D6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D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640EE" w:rsidRPr="00C83ED5" w:rsidRDefault="00D640EE" w:rsidP="00D6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D5">
        <w:rPr>
          <w:rFonts w:ascii="Times New Roman" w:hAnsi="Times New Roman" w:cs="Times New Roman"/>
          <w:b/>
          <w:sz w:val="24"/>
          <w:szCs w:val="24"/>
        </w:rPr>
        <w:t>мероприятий по реализации</w:t>
      </w:r>
      <w:r w:rsidR="006335F7">
        <w:rPr>
          <w:rFonts w:ascii="Times New Roman" w:hAnsi="Times New Roman" w:cs="Times New Roman"/>
          <w:b/>
          <w:sz w:val="24"/>
          <w:szCs w:val="24"/>
        </w:rPr>
        <w:t xml:space="preserve"> Комплексной  м</w:t>
      </w:r>
      <w:r w:rsidRPr="00C83ED5">
        <w:rPr>
          <w:rFonts w:ascii="Times New Roman" w:hAnsi="Times New Roman" w:cs="Times New Roman"/>
          <w:b/>
          <w:sz w:val="24"/>
          <w:szCs w:val="24"/>
        </w:rPr>
        <w:t>ун</w:t>
      </w:r>
      <w:r w:rsidR="006335F7">
        <w:rPr>
          <w:rFonts w:ascii="Times New Roman" w:hAnsi="Times New Roman" w:cs="Times New Roman"/>
          <w:b/>
          <w:sz w:val="24"/>
          <w:szCs w:val="24"/>
        </w:rPr>
        <w:t xml:space="preserve">иципальной </w:t>
      </w:r>
      <w:r w:rsidRPr="00C83ED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640EE" w:rsidRPr="00C83ED5" w:rsidRDefault="006335F7" w:rsidP="00D64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«</w:t>
      </w:r>
      <w:r w:rsidRPr="00172DCE">
        <w:rPr>
          <w:rFonts w:ascii="Times New Roman" w:eastAsia="Times New Roman" w:hAnsi="Times New Roman" w:cs="Times New Roman"/>
          <w:bCs/>
          <w:color w:val="000000"/>
          <w:kern w:val="28"/>
          <w:sz w:val="26"/>
          <w:szCs w:val="32"/>
          <w:lang w:eastAsia="ru-RU"/>
        </w:rPr>
        <w:t>Профилактика преступлений и иных правонарушений, противодействие наркомании, терроризму и экстремизму на территории Имекского сельсовета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</w:t>
      </w:r>
      <w:r w:rsidR="00D640EE" w:rsidRPr="006335F7">
        <w:rPr>
          <w:rFonts w:ascii="Times New Roman" w:hAnsi="Times New Roman" w:cs="Times New Roman"/>
          <w:sz w:val="24"/>
          <w:szCs w:val="24"/>
        </w:rPr>
        <w:t>на 2017 – 2019 годы»</w:t>
      </w:r>
    </w:p>
    <w:p w:rsidR="00D640EE" w:rsidRPr="00C83ED5" w:rsidRDefault="00D640EE" w:rsidP="00D640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9" w:type="dxa"/>
        <w:tblInd w:w="-176" w:type="dxa"/>
        <w:tblLayout w:type="fixed"/>
        <w:tblLook w:val="0000"/>
      </w:tblPr>
      <w:tblGrid>
        <w:gridCol w:w="568"/>
        <w:gridCol w:w="283"/>
        <w:gridCol w:w="2835"/>
        <w:gridCol w:w="142"/>
        <w:gridCol w:w="425"/>
        <w:gridCol w:w="709"/>
        <w:gridCol w:w="567"/>
        <w:gridCol w:w="142"/>
        <w:gridCol w:w="709"/>
        <w:gridCol w:w="141"/>
        <w:gridCol w:w="142"/>
        <w:gridCol w:w="567"/>
        <w:gridCol w:w="284"/>
        <w:gridCol w:w="567"/>
        <w:gridCol w:w="283"/>
        <w:gridCol w:w="425"/>
        <w:gridCol w:w="426"/>
        <w:gridCol w:w="567"/>
        <w:gridCol w:w="567"/>
        <w:gridCol w:w="425"/>
        <w:gridCol w:w="2126"/>
        <w:gridCol w:w="142"/>
        <w:gridCol w:w="2977"/>
      </w:tblGrid>
      <w:tr w:rsidR="00D640EE" w:rsidRPr="00C83ED5" w:rsidTr="00D640EE"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финансирования,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направления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</w:p>
        </w:tc>
        <w:tc>
          <w:tcPr>
            <w:tcW w:w="34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Исполнители</w:t>
            </w:r>
            <w:r w:rsidRPr="00C83ED5">
              <w:rPr>
                <w:rStyle w:val="a7"/>
                <w:rFonts w:ascii="Times New Roman" w:hAnsi="Times New Roman" w:cs="Times New Roman"/>
                <w:spacing w:val="-12"/>
                <w:sz w:val="24"/>
                <w:szCs w:val="24"/>
              </w:rPr>
              <w:footnoteReference w:id="1"/>
            </w:r>
            <w:r w:rsidRPr="00C83E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*,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соисполнители,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участники реализации мероприятий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D640EE" w:rsidRPr="00C83ED5" w:rsidTr="00D640EE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640EE" w:rsidRPr="00C83ED5" w:rsidTr="00D640EE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Профилактика правонарушений в отношении определенных категорий лиц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 отдельным видам противоправной деятельности.</w:t>
            </w:r>
          </w:p>
        </w:tc>
      </w:tr>
      <w:tr w:rsidR="00D640EE" w:rsidRPr="00C83ED5" w:rsidTr="00D640EE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Профилактика правонарушений несовершеннолетних и молодежи.</w:t>
            </w: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Участие в районных мероприятиях по актуальным проблемам профилактики правонарушений на темы</w:t>
            </w:r>
            <w:proofErr w:type="gramStart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 об организации профилактики рецидивного противоправного поведения несовершеннолетних, вступивших в конфликт с законом;</w:t>
            </w:r>
          </w:p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 реабилитации несовершеннолетних же</w:t>
            </w:r>
            <w:proofErr w:type="gramStart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ртв пр</w:t>
            </w:r>
            <w:proofErr w:type="gramEnd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авонарушений и преступлений; 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- об организации комплексной помощи семьям и несовершеннолетним, </w:t>
            </w:r>
            <w:proofErr w:type="gramStart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 опасном положении.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участковый 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>уполномоченный полиции, Глава МО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proofErr w:type="gramEnd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компетентности специалистов </w:t>
            </w: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Администрации и учреждений культуры.</w:t>
            </w: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собрания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профилактики семейного неблагополучия, беспризорности и правонарушений несовершеннолетних.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6335F7" w:rsidP="006335F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 «КДЦИ»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Ведение банка данных семей, находящихся в социально опасном положении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6335F7" w:rsidRDefault="006335F7" w:rsidP="006335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Имекского </w:t>
            </w:r>
            <w:r w:rsidR="00D640EE"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сельсовета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прогнозирование работы по оказанию своевременной помощи </w:t>
            </w: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семьям и несовершеннолетним</w:t>
            </w: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1.1.4.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Организация и проведение мероприятий, направленных  на формирование духовно-нравственных ценностей, правовое, патриотическое воспитание.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6335F7">
              <w:rPr>
                <w:rFonts w:ascii="Times New Roman" w:hAnsi="Times New Roman" w:cs="Times New Roman"/>
                <w:bCs/>
                <w:sz w:val="24"/>
                <w:szCs w:val="24"/>
              </w:rPr>
              <w:t>Имекского</w:t>
            </w: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сельсовета, 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МКУ</w:t>
            </w:r>
          </w:p>
          <w:p w:rsidR="00D640EE" w:rsidRPr="00C83ED5" w:rsidRDefault="006335F7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 «КДЦИ»,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Имекская</w:t>
            </w:r>
            <w:proofErr w:type="spellEnd"/>
            <w:r w:rsidR="00D640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0EE" w:rsidRPr="00C83ED5"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иблиотека  и её филиалы</w:t>
            </w:r>
            <w:r w:rsidR="00D640EE"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rPr>
          <w:trHeight w:val="76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1.1.5.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Проведение постоянных рейдов</w:t>
            </w:r>
            <w:r w:rsidR="006335F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="005D062D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по Имекскому поселению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rPr>
          <w:trHeight w:val="126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1.1.6.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Участие в районном конкурсе библиотечных проектов по проблемам толерантности в современном мире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5D062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D062D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библиотеки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1.1.7.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Содействие по ведению единого районного банка данных безнадзорных и беспризорных детей.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  <w:r w:rsidR="005D062D">
              <w:rPr>
                <w:rFonts w:ascii="Times New Roman" w:hAnsi="Times New Roman" w:cs="Times New Roman"/>
                <w:bCs/>
                <w:sz w:val="24"/>
                <w:szCs w:val="24"/>
              </w:rPr>
              <w:t>Имекского</w:t>
            </w: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раннее выявление социально</w:t>
            </w: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неблагополучных семей, </w:t>
            </w: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  анализ и прогнозирование работы по оказанию своевременной помощи </w:t>
            </w: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семьям и несовершеннолетним.</w:t>
            </w: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1.1.8.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Осуществление деятельности по пропаганде принципов рационального питания и здорового образа жизни путем проведения лекций, бесед среди детей, подростков, родительской общественности.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5D062D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D640EE" w:rsidRPr="00C83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1.1.9.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просветительской работы направленной на предупреждение алкоголизма, наркомании, </w:t>
            </w:r>
            <w:proofErr w:type="spellStart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, распространения ВИЧ-инфекции в форме бесед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5D062D" w:rsidP="005D06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Таштыпская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</w:t>
            </w:r>
            <w:r w:rsidR="00D640EE" w:rsidRPr="00C83E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Профилактика правонарушений среди лиц, проповедующих экстремизм, подготавливающих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замышляющих совершение террористических актов.</w:t>
            </w: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9253A0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Организовать цикл лекционных занятий с приглашением </w:t>
            </w:r>
            <w:r w:rsidRPr="009253A0">
              <w:rPr>
                <w:rFonts w:ascii="Times New Roman" w:hAnsi="Times New Roman" w:cs="Times New Roman"/>
                <w:spacing w:val="4"/>
                <w:sz w:val="24"/>
                <w:szCs w:val="24"/>
              </w:rPr>
              <w:lastRenderedPageBreak/>
              <w:t xml:space="preserve">сотрудников </w:t>
            </w:r>
            <w:r w:rsidRPr="009253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правоохранительных органов на базе СДК </w:t>
            </w:r>
            <w:r w:rsidRPr="009253A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 профилактики</w:t>
            </w:r>
            <w:r w:rsidRPr="009253A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конфликтов на межнациональной и межрелигиозной </w:t>
            </w:r>
            <w:r w:rsidRPr="009253A0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почве.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9253A0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9253A0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9253A0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3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5D062D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Имекский</w:t>
            </w:r>
            <w:r w:rsidR="00D640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СДК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rPr>
          <w:trHeight w:val="2321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Провести профилактическую работу, направленную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Участковый уполномоченный полиции</w:t>
            </w:r>
          </w:p>
          <w:p w:rsidR="00D640EE" w:rsidRPr="00C83ED5" w:rsidRDefault="005D062D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БУК «КДЦИ»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rPr>
          <w:trHeight w:val="254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выявлению и пресечению изготовления, распространения литературы, аудио и видео материалов экстремистского толка, пропагандирующих разжигание национальной расовой и религиозной вражды.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</w:p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рования</w:t>
            </w:r>
            <w:proofErr w:type="spellEnd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BC5" w:rsidRDefault="00D640EE" w:rsidP="005D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уполномоченный </w:t>
            </w:r>
            <w:r w:rsidR="005D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0EE" w:rsidRPr="00C83ED5" w:rsidRDefault="00834BC5" w:rsidP="005D0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Имекского поселения</w:t>
            </w:r>
            <w:r w:rsidR="00D640EE"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1.3. Профилактика нарушений законодательства о гражданстве, предупреждение и пресечение нелегальной миграции.</w:t>
            </w: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Проведение мероприятий по выявлению нарушений </w:t>
            </w:r>
            <w:r w:rsidRPr="00C83ED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lastRenderedPageBreak/>
              <w:t>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 финанси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Участковый уполномоченный </w:t>
            </w: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полиции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1.4. Профилактика правонарушений в сфере потребительского рынка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исполнения административного законодательства.</w:t>
            </w:r>
          </w:p>
        </w:tc>
      </w:tr>
      <w:tr w:rsidR="00D640EE" w:rsidRPr="00C83ED5" w:rsidTr="00D640EE">
        <w:trPr>
          <w:trHeight w:val="418"/>
        </w:trPr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Принять участие в заседании «круглых столов» по профилактике правонарушений в сфере потребительского рынка.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 </w:t>
            </w:r>
            <w:r w:rsidR="00834B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Имекского </w:t>
            </w: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 Профилактика правонарушений среди лиц, освобожденных из мест лишения свободы.</w:t>
            </w: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1.5.1.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Вести работу по осуществлению функции по социальной адаптации лиц, освободившихся из мест лишения свободы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</w:t>
            </w:r>
          </w:p>
          <w:p w:rsidR="00D640EE" w:rsidRPr="00C83ED5" w:rsidRDefault="00834BC5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Имекского</w:t>
            </w:r>
            <w:r w:rsidR="00D640EE"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сельсовета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1.6. Профилактика правонарушений на административных участках.</w:t>
            </w:r>
          </w:p>
        </w:tc>
      </w:tr>
      <w:tr w:rsidR="00D640EE" w:rsidRPr="00C83ED5" w:rsidTr="00D640EE"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отчетов по результатам пр</w:t>
            </w:r>
            <w:r w:rsidR="00834BC5">
              <w:rPr>
                <w:rFonts w:ascii="Times New Roman" w:hAnsi="Times New Roman" w:cs="Times New Roman"/>
                <w:sz w:val="24"/>
                <w:szCs w:val="24"/>
              </w:rPr>
              <w:t>офилактической работы участковым уполномоченным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полиции перед насе</w:t>
            </w:r>
            <w:r w:rsidR="00834BC5">
              <w:rPr>
                <w:rFonts w:ascii="Times New Roman" w:hAnsi="Times New Roman" w:cs="Times New Roman"/>
                <w:sz w:val="24"/>
                <w:szCs w:val="24"/>
              </w:rPr>
              <w:t>лением поселения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, коллективами предприятий, учреждений, организаций.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83ED5">
              <w:rPr>
                <w:rFonts w:ascii="Times New Roman" w:hAnsi="Times New Roman" w:cs="Times New Roman"/>
                <w:bCs/>
                <w:sz w:val="24"/>
                <w:szCs w:val="24"/>
              </w:rPr>
              <w:t>Участковый уполномоченный полиции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16019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Информационное обеспечение деятельности субъектов профилактики, в том числе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через органы печати и телерадиовещания.</w:t>
            </w:r>
          </w:p>
        </w:tc>
      </w:tr>
      <w:tr w:rsidR="00D640EE" w:rsidRPr="00C83ED5" w:rsidTr="00D640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Освещение в средствах массовой </w:t>
            </w:r>
            <w:r w:rsidRPr="00C83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 xml:space="preserve">информации проблемы </w:t>
            </w:r>
            <w:proofErr w:type="spellStart"/>
            <w:r w:rsidRPr="00C83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табакокурения</w:t>
            </w:r>
            <w:proofErr w:type="spellEnd"/>
            <w:r w:rsidRPr="00C83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 алкоголизма.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34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Имекского сельсовета (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сайт)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Информирование населения о заболеваниях, развивающихся в результате злоупотребления алкогольной продукции и </w:t>
            </w:r>
            <w:proofErr w:type="spellStart"/>
            <w:r w:rsidRPr="00C83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табакокурения</w:t>
            </w:r>
            <w:proofErr w:type="spellEnd"/>
            <w:r w:rsidRPr="00C83ED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83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34BC5">
              <w:rPr>
                <w:rFonts w:ascii="Times New Roman" w:hAnsi="Times New Roman" w:cs="Times New Roman"/>
                <w:sz w:val="24"/>
                <w:szCs w:val="24"/>
              </w:rPr>
              <w:t xml:space="preserve">Имекского сельсовета </w:t>
            </w:r>
            <w:proofErr w:type="gramStart"/>
            <w:r w:rsidR="00834BC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0EE" w:rsidRPr="00C83ED5" w:rsidTr="00D640E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Организовать с помощью СМИ проведение информационно-</w:t>
            </w:r>
            <w:r w:rsidRPr="00C83E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пропагандистских мероприятий, ориентированных на молодежь с целью утверждения в обществе идей патриотизма, морали и нравственности, </w:t>
            </w: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борьбы против наркомании, а также нарушений правопорядка.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tabs>
                <w:tab w:val="left" w:pos="131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без финансирования 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D640EE" w:rsidRPr="00C83ED5" w:rsidRDefault="00D640EE" w:rsidP="00D640E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ED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40EE" w:rsidRPr="00C83ED5" w:rsidRDefault="00834BC5" w:rsidP="00834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Имекск</w:t>
            </w:r>
            <w:r w:rsidR="00D640EE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40EE" w:rsidRPr="00C83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D640EE" w:rsidRPr="00C83ED5">
              <w:rPr>
                <w:rFonts w:ascii="Times New Roman" w:hAnsi="Times New Roman" w:cs="Times New Roman"/>
                <w:sz w:val="24"/>
                <w:szCs w:val="24"/>
              </w:rPr>
              <w:t>сайт)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0EE" w:rsidRPr="00C83ED5" w:rsidRDefault="00D640EE" w:rsidP="00D640E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0EE" w:rsidRPr="00C83ED5" w:rsidRDefault="00D640EE" w:rsidP="00D640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40EE" w:rsidRPr="000A551B" w:rsidRDefault="00D640EE" w:rsidP="00D640EE">
      <w:pPr>
        <w:sectPr w:rsidR="00D640EE" w:rsidRPr="000A551B">
          <w:pgSz w:w="16838" w:h="11906" w:orient="landscape"/>
          <w:pgMar w:top="851" w:right="851" w:bottom="1304" w:left="709" w:header="720" w:footer="720" w:gutter="0"/>
          <w:cols w:space="720"/>
          <w:docGrid w:linePitch="360"/>
        </w:sectPr>
      </w:pPr>
    </w:p>
    <w:p w:rsidR="00D640EE" w:rsidRPr="00C83ED5" w:rsidRDefault="00D640EE" w:rsidP="00D640EE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0EE" w:rsidRPr="00C83ED5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ED5">
        <w:rPr>
          <w:rFonts w:ascii="Times New Roman" w:hAnsi="Times New Roman" w:cs="Times New Roman"/>
          <w:b/>
          <w:sz w:val="24"/>
          <w:szCs w:val="24"/>
        </w:rPr>
        <w:t>Раздел IV. НОРМАТИВНОЕ ОБЕСПЕЧЕНИЕ</w:t>
      </w:r>
    </w:p>
    <w:p w:rsidR="00D640EE" w:rsidRPr="00C83ED5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0EE" w:rsidRPr="00C83ED5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D5">
        <w:rPr>
          <w:rFonts w:ascii="Times New Roman" w:hAnsi="Times New Roman" w:cs="Times New Roman"/>
          <w:sz w:val="24"/>
          <w:szCs w:val="24"/>
        </w:rPr>
        <w:t>Разработка и принятие нормативных правовых актов для обеспечения достижения целей реализации Программы не предусматриваются.</w:t>
      </w:r>
    </w:p>
    <w:p w:rsidR="00D640EE" w:rsidRPr="00C83ED5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0EE" w:rsidRPr="00C83ED5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40EE" w:rsidRPr="00C83ED5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640EE" w:rsidRPr="00C83ED5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D5">
        <w:rPr>
          <w:rFonts w:ascii="Times New Roman" w:hAnsi="Times New Roman" w:cs="Times New Roman"/>
          <w:b/>
          <w:sz w:val="24"/>
          <w:szCs w:val="24"/>
        </w:rPr>
        <w:t xml:space="preserve">Раздел V. ОЦЕНКА ЭФФЕКТИВНОСТИ  </w:t>
      </w:r>
      <w:proofErr w:type="gramStart"/>
      <w:r w:rsidRPr="00C83ED5">
        <w:rPr>
          <w:rFonts w:ascii="Times New Roman" w:hAnsi="Times New Roman" w:cs="Times New Roman"/>
          <w:b/>
          <w:sz w:val="24"/>
          <w:szCs w:val="24"/>
        </w:rPr>
        <w:t>СОЦИАЛЬНО-ЭКОНОМИЧЕСКИХ</w:t>
      </w:r>
      <w:proofErr w:type="gramEnd"/>
    </w:p>
    <w:p w:rsidR="00D640EE" w:rsidRPr="00C83ED5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ED5">
        <w:rPr>
          <w:rFonts w:ascii="Times New Roman" w:hAnsi="Times New Roman" w:cs="Times New Roman"/>
          <w:b/>
          <w:sz w:val="24"/>
          <w:szCs w:val="24"/>
        </w:rPr>
        <w:t>И ЭКОЛОГИЧЕСКИХ ПОСЛЕДСТВИЙ ОТ РЕАЛИЗАЦИИ ПРОГРАММЫ</w:t>
      </w:r>
    </w:p>
    <w:p w:rsidR="00D640EE" w:rsidRPr="00C83ED5" w:rsidRDefault="00D640EE" w:rsidP="00D640EE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0EE" w:rsidRPr="00C83ED5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D5">
        <w:rPr>
          <w:rFonts w:ascii="Times New Roman" w:hAnsi="Times New Roman" w:cs="Times New Roman"/>
          <w:sz w:val="24"/>
          <w:szCs w:val="24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качество жизни населения, демографические показатели на протяжении длительного времени,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профилактики правонарушений.</w:t>
      </w:r>
    </w:p>
    <w:p w:rsidR="00D640EE" w:rsidRPr="00C83ED5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D5">
        <w:rPr>
          <w:rFonts w:ascii="Times New Roman" w:hAnsi="Times New Roman" w:cs="Times New Roman"/>
          <w:sz w:val="24"/>
          <w:szCs w:val="24"/>
        </w:rPr>
        <w:t>Выполнение профилактических мероприятий Программы обеспечит формирование позитивных моральных и нравственных ценностей определяющих отрицательное отношение к потреблению алкоголя, выбор здорового образа жизни подростками и молодежью. Увеличится доля несовершеннолетних группы риска занимающегося физической культурой и спортом.</w:t>
      </w:r>
    </w:p>
    <w:p w:rsidR="00D640EE" w:rsidRPr="00C83ED5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D5">
        <w:rPr>
          <w:rFonts w:ascii="Times New Roman" w:hAnsi="Times New Roman" w:cs="Times New Roman"/>
          <w:sz w:val="24"/>
          <w:szCs w:val="24"/>
        </w:rPr>
        <w:t>Реальную эффективность реализации Программы позволит оценить результат проведения мониторинга общественного мнения об отношении населения о работе органов внутренних дел.</w:t>
      </w:r>
    </w:p>
    <w:p w:rsidR="00D640EE" w:rsidRPr="00C83ED5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D5">
        <w:rPr>
          <w:rFonts w:ascii="Times New Roman" w:hAnsi="Times New Roman" w:cs="Times New Roman"/>
          <w:sz w:val="24"/>
          <w:szCs w:val="24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D640EE" w:rsidRPr="00C83ED5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D5">
        <w:rPr>
          <w:rFonts w:ascii="Times New Roman" w:hAnsi="Times New Roman" w:cs="Times New Roman"/>
          <w:sz w:val="24"/>
          <w:szCs w:val="24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D640EE" w:rsidRPr="00C83ED5" w:rsidRDefault="00D640EE" w:rsidP="00D640E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ED5">
        <w:rPr>
          <w:rFonts w:ascii="Times New Roman" w:hAnsi="Times New Roman" w:cs="Times New Roman"/>
          <w:sz w:val="24"/>
          <w:szCs w:val="24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D640EE" w:rsidRPr="00C83ED5" w:rsidRDefault="00D640EE" w:rsidP="00D6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0EE" w:rsidRPr="00C83ED5" w:rsidRDefault="00D640EE" w:rsidP="00D6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0EE" w:rsidRPr="00C83ED5" w:rsidRDefault="00D640EE" w:rsidP="00D6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0EE" w:rsidRPr="00C83ED5" w:rsidRDefault="00D640EE" w:rsidP="00D6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0EE" w:rsidRPr="00C83ED5" w:rsidRDefault="00D640EE" w:rsidP="00D640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1287" w:rsidRPr="008D0366" w:rsidRDefault="00411287" w:rsidP="008D036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411287" w:rsidRPr="008D0366" w:rsidSect="008D03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E0C" w:rsidRDefault="002A1E0C" w:rsidP="00A1162E">
      <w:pPr>
        <w:spacing w:after="0" w:line="240" w:lineRule="auto"/>
      </w:pPr>
      <w:r>
        <w:separator/>
      </w:r>
    </w:p>
  </w:endnote>
  <w:endnote w:type="continuationSeparator" w:id="0">
    <w:p w:rsidR="002A1E0C" w:rsidRDefault="002A1E0C" w:rsidP="00A11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E0C" w:rsidRDefault="002A1E0C" w:rsidP="00A1162E">
      <w:pPr>
        <w:spacing w:after="0" w:line="240" w:lineRule="auto"/>
      </w:pPr>
      <w:r>
        <w:separator/>
      </w:r>
    </w:p>
  </w:footnote>
  <w:footnote w:type="continuationSeparator" w:id="0">
    <w:p w:rsidR="002A1E0C" w:rsidRDefault="002A1E0C" w:rsidP="00A1162E">
      <w:pPr>
        <w:spacing w:after="0" w:line="240" w:lineRule="auto"/>
      </w:pPr>
      <w:r>
        <w:continuationSeparator/>
      </w:r>
    </w:p>
  </w:footnote>
  <w:footnote w:id="1">
    <w:p w:rsidR="00BA4AC0" w:rsidRPr="0041605E" w:rsidRDefault="00BA4AC0" w:rsidP="00D640EE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32D7"/>
    <w:multiLevelType w:val="hybridMultilevel"/>
    <w:tmpl w:val="295E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162E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4AB6"/>
    <w:rsid w:val="000E61D2"/>
    <w:rsid w:val="000F7D10"/>
    <w:rsid w:val="00100C66"/>
    <w:rsid w:val="001407CD"/>
    <w:rsid w:val="001478EE"/>
    <w:rsid w:val="00150ECF"/>
    <w:rsid w:val="001704DF"/>
    <w:rsid w:val="00172DCE"/>
    <w:rsid w:val="001732D8"/>
    <w:rsid w:val="00174ADA"/>
    <w:rsid w:val="00177DF1"/>
    <w:rsid w:val="00184AA5"/>
    <w:rsid w:val="00196DA0"/>
    <w:rsid w:val="001B2613"/>
    <w:rsid w:val="001C7546"/>
    <w:rsid w:val="001E1702"/>
    <w:rsid w:val="001F2AB5"/>
    <w:rsid w:val="001F69BF"/>
    <w:rsid w:val="002025FB"/>
    <w:rsid w:val="00205B34"/>
    <w:rsid w:val="00207E58"/>
    <w:rsid w:val="002201DD"/>
    <w:rsid w:val="00221202"/>
    <w:rsid w:val="00221B65"/>
    <w:rsid w:val="0023384E"/>
    <w:rsid w:val="00235FC6"/>
    <w:rsid w:val="00250E7D"/>
    <w:rsid w:val="00264C29"/>
    <w:rsid w:val="002738D0"/>
    <w:rsid w:val="00280B4A"/>
    <w:rsid w:val="002815BD"/>
    <w:rsid w:val="002965C2"/>
    <w:rsid w:val="002A1E0C"/>
    <w:rsid w:val="002A370E"/>
    <w:rsid w:val="002B657E"/>
    <w:rsid w:val="002D1DB4"/>
    <w:rsid w:val="002E236B"/>
    <w:rsid w:val="002E3994"/>
    <w:rsid w:val="00312423"/>
    <w:rsid w:val="003324ED"/>
    <w:rsid w:val="00360E1D"/>
    <w:rsid w:val="00364B0E"/>
    <w:rsid w:val="00367A88"/>
    <w:rsid w:val="003700FA"/>
    <w:rsid w:val="003927E3"/>
    <w:rsid w:val="00395D3B"/>
    <w:rsid w:val="003A2AB6"/>
    <w:rsid w:val="003B27A5"/>
    <w:rsid w:val="003C174A"/>
    <w:rsid w:val="003C30CF"/>
    <w:rsid w:val="003D6EC3"/>
    <w:rsid w:val="003E15B7"/>
    <w:rsid w:val="003E25EF"/>
    <w:rsid w:val="003F660D"/>
    <w:rsid w:val="00411287"/>
    <w:rsid w:val="00411BF7"/>
    <w:rsid w:val="00412B42"/>
    <w:rsid w:val="0041418C"/>
    <w:rsid w:val="00426879"/>
    <w:rsid w:val="00427AAA"/>
    <w:rsid w:val="00445775"/>
    <w:rsid w:val="00457521"/>
    <w:rsid w:val="004754DA"/>
    <w:rsid w:val="00484E5A"/>
    <w:rsid w:val="00493B2A"/>
    <w:rsid w:val="00495420"/>
    <w:rsid w:val="004A3082"/>
    <w:rsid w:val="004C10F7"/>
    <w:rsid w:val="004C6EC2"/>
    <w:rsid w:val="004C7ADD"/>
    <w:rsid w:val="004D2273"/>
    <w:rsid w:val="004E1267"/>
    <w:rsid w:val="004E6BCF"/>
    <w:rsid w:val="004F59C1"/>
    <w:rsid w:val="004F5CB5"/>
    <w:rsid w:val="00507477"/>
    <w:rsid w:val="0051301D"/>
    <w:rsid w:val="005234D8"/>
    <w:rsid w:val="00543FC8"/>
    <w:rsid w:val="0055212D"/>
    <w:rsid w:val="0055279E"/>
    <w:rsid w:val="00572164"/>
    <w:rsid w:val="00576C25"/>
    <w:rsid w:val="00592365"/>
    <w:rsid w:val="0059438C"/>
    <w:rsid w:val="00595C92"/>
    <w:rsid w:val="005A7C07"/>
    <w:rsid w:val="005B1A35"/>
    <w:rsid w:val="005B300F"/>
    <w:rsid w:val="005C3A43"/>
    <w:rsid w:val="005C3A7F"/>
    <w:rsid w:val="005D062D"/>
    <w:rsid w:val="005F7E87"/>
    <w:rsid w:val="00603EA0"/>
    <w:rsid w:val="00615624"/>
    <w:rsid w:val="0061672B"/>
    <w:rsid w:val="00630F3C"/>
    <w:rsid w:val="006335F7"/>
    <w:rsid w:val="00634F61"/>
    <w:rsid w:val="00644A34"/>
    <w:rsid w:val="00644BD0"/>
    <w:rsid w:val="00651CEE"/>
    <w:rsid w:val="00654D49"/>
    <w:rsid w:val="00676E4B"/>
    <w:rsid w:val="00677D37"/>
    <w:rsid w:val="00680535"/>
    <w:rsid w:val="006836A5"/>
    <w:rsid w:val="006862A5"/>
    <w:rsid w:val="006956E7"/>
    <w:rsid w:val="006973D8"/>
    <w:rsid w:val="006A5981"/>
    <w:rsid w:val="006A6CFD"/>
    <w:rsid w:val="006B6173"/>
    <w:rsid w:val="006C033C"/>
    <w:rsid w:val="006C0A14"/>
    <w:rsid w:val="006C462E"/>
    <w:rsid w:val="006C6D35"/>
    <w:rsid w:val="006D5126"/>
    <w:rsid w:val="006F28E3"/>
    <w:rsid w:val="006F451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5BD7"/>
    <w:rsid w:val="00753760"/>
    <w:rsid w:val="007602C4"/>
    <w:rsid w:val="007700D9"/>
    <w:rsid w:val="0078462D"/>
    <w:rsid w:val="007947FF"/>
    <w:rsid w:val="007C0090"/>
    <w:rsid w:val="007C670C"/>
    <w:rsid w:val="007D05E6"/>
    <w:rsid w:val="007D2AF1"/>
    <w:rsid w:val="008149A4"/>
    <w:rsid w:val="00834BC5"/>
    <w:rsid w:val="00837039"/>
    <w:rsid w:val="008440C1"/>
    <w:rsid w:val="00853CF5"/>
    <w:rsid w:val="00857B44"/>
    <w:rsid w:val="00857D33"/>
    <w:rsid w:val="0086236B"/>
    <w:rsid w:val="00875871"/>
    <w:rsid w:val="00884938"/>
    <w:rsid w:val="0089142E"/>
    <w:rsid w:val="008A1F46"/>
    <w:rsid w:val="008A5814"/>
    <w:rsid w:val="008A6725"/>
    <w:rsid w:val="008B1AA0"/>
    <w:rsid w:val="008B458A"/>
    <w:rsid w:val="008C01AA"/>
    <w:rsid w:val="008C39C6"/>
    <w:rsid w:val="008D0366"/>
    <w:rsid w:val="008D6839"/>
    <w:rsid w:val="008E0967"/>
    <w:rsid w:val="008E2840"/>
    <w:rsid w:val="008F2AAF"/>
    <w:rsid w:val="00902D4A"/>
    <w:rsid w:val="00920F54"/>
    <w:rsid w:val="00940F51"/>
    <w:rsid w:val="00943685"/>
    <w:rsid w:val="0096363E"/>
    <w:rsid w:val="00973FDF"/>
    <w:rsid w:val="0098084D"/>
    <w:rsid w:val="009816C4"/>
    <w:rsid w:val="009861BE"/>
    <w:rsid w:val="009A4226"/>
    <w:rsid w:val="009C0D4A"/>
    <w:rsid w:val="009C6E30"/>
    <w:rsid w:val="009D3A2B"/>
    <w:rsid w:val="009E46FB"/>
    <w:rsid w:val="00A1162E"/>
    <w:rsid w:val="00A13080"/>
    <w:rsid w:val="00A13BBC"/>
    <w:rsid w:val="00A17096"/>
    <w:rsid w:val="00A3493B"/>
    <w:rsid w:val="00A51311"/>
    <w:rsid w:val="00A57F63"/>
    <w:rsid w:val="00A615BB"/>
    <w:rsid w:val="00A61BC0"/>
    <w:rsid w:val="00AA0972"/>
    <w:rsid w:val="00AA2DE9"/>
    <w:rsid w:val="00AC2F60"/>
    <w:rsid w:val="00AD15C5"/>
    <w:rsid w:val="00AD7BBE"/>
    <w:rsid w:val="00AE2537"/>
    <w:rsid w:val="00AE3633"/>
    <w:rsid w:val="00AF43A9"/>
    <w:rsid w:val="00B03CD0"/>
    <w:rsid w:val="00B07B6C"/>
    <w:rsid w:val="00B12764"/>
    <w:rsid w:val="00B36B8E"/>
    <w:rsid w:val="00B414E0"/>
    <w:rsid w:val="00B41894"/>
    <w:rsid w:val="00B44E9A"/>
    <w:rsid w:val="00B47CDF"/>
    <w:rsid w:val="00B51DC5"/>
    <w:rsid w:val="00B64279"/>
    <w:rsid w:val="00B71A09"/>
    <w:rsid w:val="00BA3A9D"/>
    <w:rsid w:val="00BA4AC0"/>
    <w:rsid w:val="00BB2531"/>
    <w:rsid w:val="00BB667F"/>
    <w:rsid w:val="00BC1C96"/>
    <w:rsid w:val="00BC466A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4BEC"/>
    <w:rsid w:val="00C263C7"/>
    <w:rsid w:val="00C36CE5"/>
    <w:rsid w:val="00C404ED"/>
    <w:rsid w:val="00C44EFF"/>
    <w:rsid w:val="00C50FC9"/>
    <w:rsid w:val="00C514B0"/>
    <w:rsid w:val="00C531DA"/>
    <w:rsid w:val="00C5325C"/>
    <w:rsid w:val="00C619B5"/>
    <w:rsid w:val="00C663F6"/>
    <w:rsid w:val="00C85BBC"/>
    <w:rsid w:val="00C866F9"/>
    <w:rsid w:val="00C87FCD"/>
    <w:rsid w:val="00CA2AF3"/>
    <w:rsid w:val="00CB3E0D"/>
    <w:rsid w:val="00CC44CC"/>
    <w:rsid w:val="00CE3751"/>
    <w:rsid w:val="00CF7D36"/>
    <w:rsid w:val="00CF7ED6"/>
    <w:rsid w:val="00D00E14"/>
    <w:rsid w:val="00D0697D"/>
    <w:rsid w:val="00D131D8"/>
    <w:rsid w:val="00D22D95"/>
    <w:rsid w:val="00D2770D"/>
    <w:rsid w:val="00D33060"/>
    <w:rsid w:val="00D378FC"/>
    <w:rsid w:val="00D47C63"/>
    <w:rsid w:val="00D47CC1"/>
    <w:rsid w:val="00D509AE"/>
    <w:rsid w:val="00D640EE"/>
    <w:rsid w:val="00D86204"/>
    <w:rsid w:val="00D87EA0"/>
    <w:rsid w:val="00DA1E84"/>
    <w:rsid w:val="00DA2702"/>
    <w:rsid w:val="00DA65E0"/>
    <w:rsid w:val="00DA70F0"/>
    <w:rsid w:val="00DB7DB3"/>
    <w:rsid w:val="00DD4DA5"/>
    <w:rsid w:val="00DD6C64"/>
    <w:rsid w:val="00DF33D3"/>
    <w:rsid w:val="00E07993"/>
    <w:rsid w:val="00E10C0D"/>
    <w:rsid w:val="00E140D7"/>
    <w:rsid w:val="00E27BB2"/>
    <w:rsid w:val="00E32626"/>
    <w:rsid w:val="00E40C53"/>
    <w:rsid w:val="00E51651"/>
    <w:rsid w:val="00E55382"/>
    <w:rsid w:val="00E66880"/>
    <w:rsid w:val="00E7019C"/>
    <w:rsid w:val="00E82C29"/>
    <w:rsid w:val="00E85545"/>
    <w:rsid w:val="00E85A5C"/>
    <w:rsid w:val="00E917AF"/>
    <w:rsid w:val="00E91D8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03B20"/>
    <w:rsid w:val="00F0539D"/>
    <w:rsid w:val="00F1378F"/>
    <w:rsid w:val="00F13DA2"/>
    <w:rsid w:val="00F2593D"/>
    <w:rsid w:val="00F6242B"/>
    <w:rsid w:val="00F761B2"/>
    <w:rsid w:val="00F97B53"/>
    <w:rsid w:val="00FA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162E"/>
    <w:rPr>
      <w:color w:val="A75E2E"/>
      <w:u w:val="single"/>
    </w:rPr>
  </w:style>
  <w:style w:type="character" w:customStyle="1" w:styleId="a4">
    <w:name w:val="a"/>
    <w:basedOn w:val="a0"/>
    <w:rsid w:val="00A1162E"/>
  </w:style>
  <w:style w:type="paragraph" w:styleId="a5">
    <w:name w:val="List Paragraph"/>
    <w:basedOn w:val="a"/>
    <w:uiPriority w:val="34"/>
    <w:qFormat/>
    <w:rsid w:val="00E27BB2"/>
    <w:pPr>
      <w:ind w:left="720"/>
      <w:contextualSpacing/>
    </w:pPr>
  </w:style>
  <w:style w:type="character" w:styleId="a6">
    <w:name w:val="Strong"/>
    <w:basedOn w:val="a0"/>
    <w:uiPriority w:val="22"/>
    <w:qFormat/>
    <w:rsid w:val="00D640EE"/>
    <w:rPr>
      <w:b/>
      <w:bCs/>
    </w:rPr>
  </w:style>
  <w:style w:type="character" w:customStyle="1" w:styleId="a7">
    <w:name w:val="Символ сноски"/>
    <w:rsid w:val="00D640EE"/>
    <w:rPr>
      <w:vertAlign w:val="superscript"/>
    </w:rPr>
  </w:style>
  <w:style w:type="paragraph" w:customStyle="1" w:styleId="ConsPlusNormal">
    <w:name w:val="ConsPlusNormal"/>
    <w:rsid w:val="00D640E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footnote text"/>
    <w:basedOn w:val="a"/>
    <w:link w:val="a9"/>
    <w:rsid w:val="00D640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rsid w:val="00D640E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rsid w:val="000E4A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rsid w:val="00177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0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515822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3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912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8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printable.php?do4=document&amp;id4=10e64e4d-7391-4785-86e6-5f01f4ef39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/cg53MGYwBGk1pDW14nIi31eAWtDp+IrEl8HMvck07U=</DigestValue>
    </Reference>
    <Reference URI="#idOfficeObject" Type="http://www.w3.org/2000/09/xmldsig#Object">
      <DigestMethod Algorithm="http://www.w3.org/2001/04/xmldsig-more#gostr3411"/>
      <DigestValue>g++h+bTTbbfe3E5KpOmBQEUtfsVAa8TJQXMNifeM7fA=</DigestValue>
    </Reference>
  </SignedInfo>
  <SignatureValue>
    xq4mdKrnXiH3FeeBPbdnqTjokAXoPMy/fuSo2a78EzqpKIcPmmOAtlr3ADgsgz5WvPiZ80gU
    C6R4xFDTaEpy7Q==
  </SignatureValue>
  <KeyInfo>
    <X509Data>
      <X509Certificate>
          MIIIZzCCCBagAwIBAgIDFvwLMAgGBiqFAwICAzCCAV0xGDAWBgkqhkiG9w0BCQITCVNlcnZl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stCwMB4XDTE2MDUyNDAzMTEzMVoXDTE3MDgyNDAzMTEzMVowggHAMRowGAYIKoUDA4EDAQES
          DDAwMTkwOTAwMDIzMjEWMBQGBSqFA2QDEgswNzUwODI1ODQ3MzEYMBYGBSqFA2QBEg0xMDYx
          OTAyMDAxMzgwMQswCQYDVQQGEwJSVTEvMC0GA1UECAwmMTkg0KDQtdGB0L/Rg9Cx0LvQuNC6
          0LAg0KXQsNC60LDRgdC40Y8xFDASBgNVBAcMC9GBINCY0LzQtdC6MUswSQYDVQQKDELQkNC0
          0LzQuNC90LjRgdGC0YDQsNGG0LjRjyDQmNC80LXQutGB0LrQvtCz0L4g0YHQtdC70YzRgdC+
          0LLQtdGC0LAxLDAqBgNVBCoMI9CT0LXQvtGA0LPQuNC5INCT0LDQstGA0LjQu9C+0LLQuNGH
          MRcwFQYDVQQEDA7QotC+0LTQuNC90L7QsjE7MDkGA1UEDAwy0LPQu9Cw0LLQsCDQmNC80LXQ
          utGB0LrQvtCz0L4g0YHQtdC70YzRgdC+0LLQtdGC0LAxSzBJBgNVBAMMQtCQ0LTQvNC40L3Q
          uNGB0YLRgNCw0YbQuNGPINCY0LzQtdC60YHQutC+0LPQviDRgdC10LvRjNGB0L7QstC10YLQ
          sDBjMBwGBiqFAwICEzASBgcqhQMCAiQABgcqhQMCAh4BA0MABEBmId+E9PqTcWftNmytBIl3
          oBFJDDeP8x8HUX0lr64At0OwnA1ALT+ZWtt9XtT4kfWVQ8ZCEvEvt2ZOoD7Zf9Zno4IEVDCC
          BFAwDAYDVR0TAQH/BAIwADAdBgNVHSAEFjAUMAgGBiqFA2RxATAIBgYqhQNkcQIwIAYDVR0R
          BBkwF6ASBgNVBAygCxMJNTIwMTMzNDM3hgEwMDYGBSqFA2RvBC0MKyLQmtGA0LjQv9GC0L7Q
          n9GA0L4gQ1NQIiAo0LLQtdGA0YHQuNGPIDMuNikwggFhBgUqhQNkcASCAVYwggFSDEQi0JrR
          gNC40L/RgtC+0J/RgNC+IENTUCIgKNCy0LXRgNGB0LjRjyAzLjYpICjQuNGB0L/QvtC70L3Q
          tdC90LjQtSAyKQxoItCf0YDQvtCz0YDQsNC80LzQvdC+LdCw0L/Qv9Cw0YDQsNGC0L3Ri9C5
          INC60L7QvNC/0LvQtdC60YEgItCu0L3QuNGB0LXRgNGCLdCT0J7QodCiIi4g0JLQtdGA0YHQ
          uNGPIDIuMSIMT9Ch0LXRgNGC0LjRhNC40LrQsNGCINGB0L7QvtGC0LLQtdGC0YHRgtCy0LjR
          jyDihJYg0KHQpC8xMjQtMjczOCDQvtGCIDAxLjA3LjIwMTUMT9Ch0LXRgNGC0LjRhNC40LrQ
          sNGCINGB0L7QvtGC0LLQtdGC0YHRgtCy0LjRjyDihJYg0KHQpC8xMjgtMjE3NSDQvtGCIDIw
          LjA2LjIwMTMwDgYDVR0PAQH/BAQDAgbAMBMGA1UdJQQMMAoGCCsGAQUFBwMCMCsGA1UdEAQk
          MCKADzIwMTYwNTIzMDMwMTM0WoEPMjAxNzA4MjMwMzAxMzRaMIIBjwYDVR0jBIIBhjCCAYKA
          FJ5xDg/atAEoXz/iy49lFZcCR4yroYIBZaSCAWEwggFdMRgwFgYJKoZIhvcNAQkCEwlTZXJ2
          ZXIgQ0ExIDAeBgkqhkiG9w0BCQEWEXVjX2ZrQHJvc2them5hLnJ1MRwwGgYDVQQIDBM3NyDQ
          sy4g0JzQvtGB0LrQstCwMRowGAYIKoUDA4EDAQESDDAwNzcxMDU2ODc2MDEYMBYGBSqFA2QB
          Eg0xMDQ3Nzk3MDE5ODMwMSwwKgYDVQQJDCPRg9C70LjRhtCwINCY0LvRjNC40L3QutCwLCDQ
          tNC+0LwgNzEVMBMGA1UEBwwM0JzQvtGB0LrQstCwMQswCQYDVQQGEwJSVTE4MDYGA1UECgwv
          0KTQtdC00LXRgNCw0LvRjNC90L7QtSDQutCw0LfQvdCw0YfQtdC50YHRgtCy0L4xPzA9BgNV
          BAMMNtCj0KYg0KTQtdC00LXRgNCw0LvRjNC90L7Qs9C+INC60LDQt9C90LDRh9C10LnRgdGC
          0LLQsIIBATBeBgNVHR8EVzBVMCmgJ6AlhiNodHRwOi8vY3JsLnJvc2them5hLnJ1L2NybC9m
          azAxLmNybDAooCagJIYiaHR0cDovL2NybC5mc2ZrLmxvY2FsL2NybC9mazAxLmNybDAdBgNV
          HQ4EFgQUrlcllKZuSmvJ2VbDQ5eGpYdT5PQwCAYGKoUDAgIDA0EAQs1PaIenEAnbdBEBiayD
          VVbuWcLlK3L2U0hM4TfDSc5B9snFScfaKz8271WAjkW5gc5HzyQvmpqDzTMS6TtraQ==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JOPIC57m6k9alJ5RNF9tk6qeDyQ=</DigestValue>
      </Reference>
      <Reference URI="/word/document.xml?ContentType=application/vnd.openxmlformats-officedocument.wordprocessingml.document.main+xml">
        <DigestMethod Algorithm="http://www.w3.org/2000/09/xmldsig#sha1"/>
        <DigestValue>rxz1bBkV+T+CoRkx9cLnYfIHZR4=</DigestValue>
      </Reference>
      <Reference URI="/word/endnotes.xml?ContentType=application/vnd.openxmlformats-officedocument.wordprocessingml.endnotes+xml">
        <DigestMethod Algorithm="http://www.w3.org/2000/09/xmldsig#sha1"/>
        <DigestValue>oGCDTYfK1z8w9CnLAVmWOVaIjr0=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footnotes.xml?ContentType=application/vnd.openxmlformats-officedocument.wordprocessingml.footnotes+xml">
        <DigestMethod Algorithm="http://www.w3.org/2000/09/xmldsig#sha1"/>
        <DigestValue>OW7zQolvKrQ/1bEM2IOgRzjWKu0=</DigestValue>
      </Reference>
      <Reference URI="/word/numbering.xml?ContentType=application/vnd.openxmlformats-officedocument.wordprocessingml.numbering+xml">
        <DigestMethod Algorithm="http://www.w3.org/2000/09/xmldsig#sha1"/>
        <DigestValue>aMfZ5EtmY4NsDmET67/K8Ko+ocU=</DigestValue>
      </Reference>
      <Reference URI="/word/settings.xml?ContentType=application/vnd.openxmlformats-officedocument.wordprocessingml.settings+xml">
        <DigestMethod Algorithm="http://www.w3.org/2000/09/xmldsig#sha1"/>
        <DigestValue>6m65UshCM3ww0bNDV6MuOrdF1VI=</DigestValue>
      </Reference>
      <Reference URI="/word/styles.xml?ContentType=application/vnd.openxmlformats-officedocument.wordprocessingml.styles+xml">
        <DigestMethod Algorithm="http://www.w3.org/2000/09/xmldsig#sha1"/>
        <DigestValue>j7M5jhPW+ITVjgHvB2bW0P3mkc8=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KP84Cy3f7WQn1jmdu7dvLQlLlCw=</DigestValue>
      </Reference>
    </Manifest>
    <SignatureProperties>
      <SignatureProperty Id="idSignatureTime" Target="#idPackageSignature">
        <mdssi:SignatureTime>
          <mdssi:Format>YYYY-MM-DDThh:mm:ssTZD</mdssi:Format>
          <mdssi:Value>2017-07-20T07:15:19Z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4606</Words>
  <Characters>26257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23</cp:revision>
  <cp:lastPrinted>2017-07-19T07:18:00Z</cp:lastPrinted>
  <dcterms:created xsi:type="dcterms:W3CDTF">2014-03-10T08:36:00Z</dcterms:created>
  <dcterms:modified xsi:type="dcterms:W3CDTF">2017-07-19T08:18:00Z</dcterms:modified>
</cp:coreProperties>
</file>