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82" w:rsidRDefault="001E4A82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       </w:t>
      </w:r>
      <w:r w:rsidR="00B526F6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Российская Федерация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Республика Хакасия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Таштыпский район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Администрация Имекского сельсовета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ПОСТАНОВЛЕНИЕ</w:t>
      </w:r>
    </w:p>
    <w:p w:rsidR="004F39FC" w:rsidRPr="004F39FC" w:rsidRDefault="004F39FC" w:rsidP="00772D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4F39FC" w:rsidRPr="004F39FC" w:rsidRDefault="004F39FC" w:rsidP="004F39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>26.01.2016                                                    с. Имек                                                       № 11</w:t>
      </w:r>
    </w:p>
    <w:p w:rsidR="00772DD3" w:rsidRPr="004F39FC" w:rsidRDefault="004F39FC" w:rsidP="00772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F39FC" w:rsidRPr="004F39FC" w:rsidRDefault="004F39FC" w:rsidP="004F39F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F39FC" w:rsidRPr="004F39FC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>О создании межведомственной комиссии</w:t>
      </w:r>
    </w:p>
    <w:p w:rsidR="004F39FC" w:rsidRPr="004F39FC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 xml:space="preserve">по </w:t>
      </w:r>
      <w:r w:rsidR="008A6D4E">
        <w:rPr>
          <w:rFonts w:ascii="Times New Roman" w:hAnsi="Times New Roman" w:cs="Times New Roman"/>
          <w:sz w:val="26"/>
          <w:szCs w:val="28"/>
        </w:rPr>
        <w:t>обследованию мест</w:t>
      </w:r>
      <w:r w:rsidRPr="004F39FC">
        <w:rPr>
          <w:rFonts w:ascii="Times New Roman" w:hAnsi="Times New Roman" w:cs="Times New Roman"/>
          <w:sz w:val="26"/>
          <w:szCs w:val="28"/>
        </w:rPr>
        <w:t xml:space="preserve"> массового пребывания</w:t>
      </w:r>
    </w:p>
    <w:p w:rsidR="004F39FC" w:rsidRPr="004F39FC" w:rsidRDefault="004F39FC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F39FC">
        <w:rPr>
          <w:rFonts w:ascii="Times New Roman" w:hAnsi="Times New Roman" w:cs="Times New Roman"/>
          <w:sz w:val="26"/>
          <w:szCs w:val="28"/>
        </w:rPr>
        <w:t xml:space="preserve">людей, расположенных на территории </w:t>
      </w:r>
    </w:p>
    <w:p w:rsidR="004F39FC" w:rsidRPr="004F39FC" w:rsidRDefault="008A6D4E" w:rsidP="008A6D4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B63A33" w:rsidRPr="004F39FC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3A33" w:rsidRPr="004F39FC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5F50" w:rsidRPr="004F39FC" w:rsidRDefault="003455B7" w:rsidP="00AC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Федеральными законами от 06 октября 2003 года 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06 марта 2006 года № 35-ФЗ «О противодействии терроризму» 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во исполнение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Постановлени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Правительства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 от 25.03.2015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№ 272</w:t>
      </w:r>
      <w:r w:rsidR="00AC577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proofErr w:type="gramEnd"/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таких мест и объектов (территорий)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руководствуясь Уставом муниципального образования Имекский сельсовет от 04.01.2006 ( с изменениями и дополнениями), Администрация </w:t>
      </w:r>
      <w:proofErr w:type="spellStart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</w:t>
      </w:r>
      <w:proofErr w:type="spellStart"/>
      <w:proofErr w:type="gramStart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proofErr w:type="spellEnd"/>
      <w:proofErr w:type="gramEnd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с т а </w:t>
      </w:r>
      <w:proofErr w:type="spellStart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>н</w:t>
      </w:r>
      <w:proofErr w:type="spellEnd"/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в л я е т 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02E64" w:rsidRPr="004F39FC" w:rsidRDefault="00002E64" w:rsidP="0034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42D86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1. Создать межведомственную комиссию по обследованию мест массового пребывания людей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Имекского сельсовета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002E64" w:rsidRPr="004F39FC" w:rsidRDefault="00002E64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5F50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82445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hAnsi="Times New Roman" w:cs="Times New Roman"/>
          <w:sz w:val="26"/>
          <w:szCs w:val="28"/>
        </w:rPr>
        <w:t xml:space="preserve"> У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твердить:</w:t>
      </w:r>
    </w:p>
    <w:p w:rsidR="00B63A33" w:rsidRPr="004F39FC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2.1.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2445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Положение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Имекского сельсовета</w:t>
      </w:r>
      <w:r w:rsidR="00B63A3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согласно приложению 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A0227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настоящему постановлению.</w:t>
      </w:r>
    </w:p>
    <w:p w:rsidR="00824458" w:rsidRDefault="00824458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2.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Состав межведомственной комиссии по обследованию мест массового пребывания людей</w:t>
      </w:r>
      <w:r w:rsidR="008A6D4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Имекского сельсовета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согласно приложению </w:t>
      </w:r>
      <w:r w:rsidR="00642D8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настоящему постановлению.</w:t>
      </w:r>
    </w:p>
    <w:p w:rsidR="008A6D4E" w:rsidRPr="004F39FC" w:rsidRDefault="008A6D4E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2.3.  Перечень мест массового</w:t>
      </w:r>
      <w:r w:rsidR="00FA76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пребывания людей на территории Имекского сельсовета.</w:t>
      </w:r>
    </w:p>
    <w:p w:rsidR="00B63A33" w:rsidRPr="004F39FC" w:rsidRDefault="00A0227E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FA7658">
        <w:rPr>
          <w:rFonts w:ascii="Times New Roman" w:eastAsia="Times New Roman" w:hAnsi="Times New Roman" w:cs="Times New Roman"/>
          <w:sz w:val="26"/>
          <w:szCs w:val="28"/>
          <w:lang w:eastAsia="ru-RU"/>
        </w:rPr>
        <w:t>3. Контроль над</w:t>
      </w:r>
      <w:r w:rsidR="003A5F5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5F50" w:rsidRPr="004F39FC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02E64" w:rsidRPr="004F39FC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220A2" w:rsidRDefault="00FA7658" w:rsidP="00772DD3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Глава Имекского сельсовета                                                         Г. Г. </w:t>
      </w:r>
      <w:proofErr w:type="spellStart"/>
      <w:r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1E4A82" w:rsidRPr="001E4A82" w:rsidRDefault="001E4A82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A7658" w:rsidRPr="001E4A82" w:rsidRDefault="00B526F6" w:rsidP="001E4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FA7658" w:rsidRPr="004F39FC" w:rsidRDefault="00FA7658" w:rsidP="00AC577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658" w:rsidRDefault="00AC5778" w:rsidP="00772DD3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 w:rsidRPr="004F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70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Приложение 1 </w:t>
      </w:r>
    </w:p>
    <w:p w:rsidR="00FA7658" w:rsidRDefault="00FA7658" w:rsidP="00FA765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              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</w:t>
      </w:r>
      <w:r w:rsidR="001B312A" w:rsidRPr="004F39FC">
        <w:rPr>
          <w:rFonts w:ascii="Times New Roman" w:hAnsi="Times New Roman" w:cs="Times New Roman"/>
          <w:sz w:val="26"/>
          <w:szCs w:val="24"/>
        </w:rPr>
        <w:t xml:space="preserve">Администрации </w:t>
      </w:r>
    </w:p>
    <w:p w:rsidR="00772DD3" w:rsidRPr="00FA7658" w:rsidRDefault="00B70D0A" w:rsidP="00FA76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="00FA7658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 сельсовета</w:t>
      </w:r>
    </w:p>
    <w:p w:rsidR="003A5F50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="00FA7658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1B312A" w:rsidRPr="004F39FC">
        <w:rPr>
          <w:rFonts w:ascii="Times New Roman" w:hAnsi="Times New Roman" w:cs="Times New Roman"/>
          <w:sz w:val="26"/>
          <w:szCs w:val="24"/>
        </w:rPr>
        <w:t xml:space="preserve"> </w:t>
      </w:r>
      <w:r w:rsidR="00B70D0A"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B5DE1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>от 26.01.</w:t>
      </w: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>2016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A5F50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="00B70D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11</w:t>
      </w:r>
    </w:p>
    <w:p w:rsidR="003A5F50" w:rsidRPr="004F39FC" w:rsidRDefault="00B07B71" w:rsidP="00B07B71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A5F50" w:rsidRPr="004F39FC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312A" w:rsidRPr="00B70D0A" w:rsidRDefault="003555FF" w:rsidP="0035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70D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Положение</w:t>
      </w:r>
    </w:p>
    <w:p w:rsidR="003555FF" w:rsidRPr="00B70D0A" w:rsidRDefault="003555FF" w:rsidP="00B07B71">
      <w:pPr>
        <w:jc w:val="center"/>
        <w:rPr>
          <w:rFonts w:ascii="Times New Roman" w:hAnsi="Times New Roman" w:cs="Times New Roman"/>
          <w:b/>
          <w:sz w:val="26"/>
        </w:rPr>
      </w:pPr>
      <w:r w:rsidRPr="00B70D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B07B71" w:rsidRPr="00B70D0A">
        <w:rPr>
          <w:rFonts w:ascii="Times New Roman" w:hAnsi="Times New Roman" w:cs="Times New Roman"/>
          <w:b/>
          <w:sz w:val="26"/>
        </w:rPr>
        <w:t xml:space="preserve"> </w:t>
      </w:r>
      <w:r w:rsidR="00B70D0A" w:rsidRPr="00B70D0A">
        <w:rPr>
          <w:rFonts w:ascii="Times New Roman" w:hAnsi="Times New Roman" w:cs="Times New Roman"/>
          <w:b/>
          <w:sz w:val="26"/>
        </w:rPr>
        <w:t>на территории Имекского сельсовета</w:t>
      </w:r>
    </w:p>
    <w:p w:rsidR="00F27D5B" w:rsidRPr="004F39F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 w:rsidR="0016281D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Межведомственная комиссия по обследованию мест массового пребывания людей (далее Комиссия)</w:t>
      </w:r>
      <w:r w:rsidR="00B07B71" w:rsidRPr="004F39FC">
        <w:rPr>
          <w:rFonts w:ascii="Times New Roman" w:hAnsi="Times New Roman" w:cs="Times New Roman"/>
          <w:sz w:val="26"/>
        </w:rPr>
        <w:t xml:space="preserve"> </w:t>
      </w:r>
      <w:r w:rsidR="00B70D0A">
        <w:rPr>
          <w:rFonts w:ascii="Times New Roman" w:hAnsi="Times New Roman" w:cs="Times New Roman"/>
          <w:sz w:val="26"/>
        </w:rPr>
        <w:t>на территории Имекского сельсовета</w:t>
      </w:r>
      <w:r w:rsidR="0016281D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является органом, осуществляющим деятельност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ь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проведению категорирования мест массового пребывания людей на терр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итории  Имекского поселения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27D5B" w:rsidRPr="004F39F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Комиссия в своей деятельности руководствуется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становлением </w:t>
      </w:r>
      <w:r w:rsidR="00101B4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Правительства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мест и объектов </w:t>
      </w:r>
      <w:r w:rsidR="00A43423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(территорий)»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иными нормативными правовыми актами Российской Федерации, законами и нормативн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ыми правовыми актами Республики Хакасия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антитерро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ристической комиссии Республики Хакасия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, муниципальными правовыми актами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органов местного самоуправления Имекского сельсовета,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также настоящим Положением.</w:t>
      </w:r>
    </w:p>
    <w:p w:rsidR="003A5F50" w:rsidRPr="004F39FC" w:rsidRDefault="00756E60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</w:t>
      </w:r>
      <w:r w:rsidR="00B70D0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Руководителем Комиссии является глава Имекского сельсовета</w:t>
      </w:r>
      <w:r w:rsidR="00E66166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(председатель Комиссии)</w:t>
      </w:r>
      <w:r w:rsidR="006B272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573C1A" w:rsidRPr="004F39FC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CF0D71" w:rsidRPr="004F39FC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27D5B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F27D5B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 Основными задачами Комиссии являются:</w:t>
      </w:r>
    </w:p>
    <w:p w:rsidR="00A533E1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.1. 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роведени</w:t>
      </w:r>
      <w:r w:rsidR="00883F3C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A533E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категорирования мест массового пребывания людей</w:t>
      </w:r>
      <w:r w:rsidR="00056045"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</w:t>
      </w:r>
      <w:bookmarkStart w:id="0" w:name="_GoBack"/>
      <w:bookmarkEnd w:id="0"/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жных последствий.</w:t>
      </w:r>
    </w:p>
    <w:p w:rsidR="00056045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Pr="004F39FC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4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E039A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6E7612" w:rsidRPr="004F39FC">
        <w:rPr>
          <w:rFonts w:ascii="Times New Roman" w:hAnsi="Times New Roman" w:cs="Times New Roman"/>
          <w:sz w:val="26"/>
          <w:szCs w:val="28"/>
        </w:rPr>
        <w:t xml:space="preserve"> П</w:t>
      </w:r>
      <w:r w:rsidR="006E761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56045" w:rsidRPr="004F39FC" w:rsidRDefault="00056045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</w:t>
      </w:r>
      <w:r w:rsidR="00E039A1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="00756E60" w:rsidRPr="004F39FC">
        <w:rPr>
          <w:rFonts w:ascii="Times New Roman" w:hAnsi="Times New Roman" w:cs="Times New Roman"/>
          <w:sz w:val="26"/>
          <w:szCs w:val="28"/>
        </w:rPr>
        <w:t>О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формл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ение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акт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обследования и категорирования места массового пребывания людей, который составляется в </w:t>
      </w:r>
      <w:r w:rsidR="0097689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834A8E" w:rsidRPr="004F39FC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4.6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834A8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Оформление паспорта безопасности н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 каждое место массового пребывания людей после проведения его обследования и категорирования</w:t>
      </w:r>
      <w:r w:rsidR="00834A8E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756E60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B2722" w:rsidRPr="004F39FC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4.7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. Осуществление контроля над</w:t>
      </w:r>
      <w:r w:rsidR="007833B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выполнением</w:t>
      </w:r>
      <w:r w:rsidR="007833B8" w:rsidRPr="004F39FC">
        <w:rPr>
          <w:rFonts w:ascii="Times New Roman" w:hAnsi="Times New Roman" w:cs="Times New Roman"/>
          <w:sz w:val="26"/>
          <w:szCs w:val="28"/>
        </w:rPr>
        <w:t xml:space="preserve"> требований </w:t>
      </w:r>
      <w:r w:rsidR="007833B8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главе поселения</w:t>
      </w:r>
      <w:r w:rsidR="006B272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56045" w:rsidRPr="004F39FC" w:rsidRDefault="00056045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 Для осуществления своих задач Комиссия имеет право: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5.1.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путем:</w:t>
      </w:r>
      <w:r w:rsidRPr="004F39FC">
        <w:rPr>
          <w:rFonts w:ascii="Times New Roman" w:hAnsi="Times New Roman" w:cs="Times New Roman"/>
          <w:sz w:val="26"/>
          <w:szCs w:val="28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4F39FC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proofErr w:type="spellEnd"/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) контроль над</w:t>
      </w:r>
      <w:r w:rsidR="0019402A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19402A" w:rsidRPr="004F39FC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19402A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) осуществления мероприятий по защите информации.</w:t>
      </w:r>
    </w:p>
    <w:p w:rsidR="00056045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5.2. З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о</w:t>
      </w:r>
      <w:r w:rsidR="006C3992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рганов местного самоуправления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C3992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5.3.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 органов мес</w:t>
      </w:r>
      <w:r w:rsidR="00161A19">
        <w:rPr>
          <w:rFonts w:ascii="Times New Roman" w:eastAsia="Times New Roman" w:hAnsi="Times New Roman" w:cs="Times New Roman"/>
          <w:sz w:val="26"/>
          <w:szCs w:val="28"/>
          <w:lang w:eastAsia="ru-RU"/>
        </w:rPr>
        <w:t>тного самоуправления Таштыпского</w:t>
      </w:r>
      <w:r w:rsidR="00056045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</w:t>
      </w:r>
      <w:r w:rsidR="00497B19"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9402A" w:rsidRPr="004F39FC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8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161A19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26F6" w:rsidRDefault="00CB5DE1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</w:t>
      </w:r>
    </w:p>
    <w:p w:rsidR="00B526F6" w:rsidRDefault="00B526F6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526F6" w:rsidRDefault="00B526F6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A19" w:rsidRDefault="00772DD3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61A19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Приложение 2 </w:t>
      </w:r>
    </w:p>
    <w:p w:rsidR="00772DD3" w:rsidRPr="004F39FC" w:rsidRDefault="00161A19" w:rsidP="00161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</w:t>
      </w:r>
      <w:r w:rsidR="00772DD3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</w:t>
      </w:r>
    </w:p>
    <w:p w:rsidR="00772DD3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</w:t>
      </w:r>
      <w:r w:rsidR="00161A19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4F39FC"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772DD3" w:rsidRPr="004F39FC" w:rsidRDefault="00772DD3" w:rsidP="00772DD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F39F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</w:t>
      </w:r>
      <w:r w:rsidR="00161A19">
        <w:rPr>
          <w:rFonts w:ascii="Times New Roman" w:hAnsi="Times New Roman" w:cs="Times New Roman"/>
          <w:sz w:val="26"/>
          <w:szCs w:val="24"/>
        </w:rPr>
        <w:t xml:space="preserve">                          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>от 26.01.</w:t>
      </w:r>
      <w:r w:rsidR="008F5CF9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>2016</w:t>
      </w:r>
      <w:r w:rsidR="008F5CF9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="008F5CF9" w:rsidRPr="004F3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</w:t>
      </w:r>
      <w:r w:rsidR="00161A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11</w:t>
      </w:r>
    </w:p>
    <w:p w:rsidR="00573C1A" w:rsidRPr="004F39FC" w:rsidRDefault="00573C1A" w:rsidP="00772DD3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3D45" w:rsidRPr="004F39FC" w:rsidRDefault="00193D45" w:rsidP="00772DD3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C1A" w:rsidRPr="00161A19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Состав</w:t>
      </w:r>
    </w:p>
    <w:p w:rsidR="00AC5778" w:rsidRPr="00161A19" w:rsidRDefault="00193D45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</w:t>
      </w:r>
      <w:r w:rsidR="00573C1A"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ежведомственной комиссии по обследованию мест </w:t>
      </w:r>
    </w:p>
    <w:p w:rsidR="00573C1A" w:rsidRPr="00161A19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1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массового пребывания людей</w:t>
      </w:r>
    </w:p>
    <w:p w:rsidR="00573C1A" w:rsidRPr="004F39FC" w:rsidRDefault="00573C1A" w:rsidP="0098768B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96"/>
        <w:gridCol w:w="2835"/>
      </w:tblGrid>
      <w:tr w:rsidR="00193D45" w:rsidRPr="004F39FC" w:rsidTr="00B228E7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  <w:proofErr w:type="gramEnd"/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  <w:proofErr w:type="spellStart"/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4F39FC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Фамилия, имя, отчество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телефон</w:t>
            </w:r>
          </w:p>
        </w:tc>
      </w:tr>
      <w:tr w:rsidR="00AB504D" w:rsidRPr="004F39FC" w:rsidTr="00B228E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55757" w:rsidP="001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Глава Имекского сельсовета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– п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5575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Тодинов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Георгий Гаврилович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</w:t>
            </w:r>
          </w:p>
          <w:p w:rsidR="00B228E7" w:rsidRPr="004F39FC" w:rsidRDefault="00B228E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 8 390 46 26310</w:t>
            </w:r>
          </w:p>
        </w:tc>
      </w:tr>
      <w:tr w:rsidR="00AB504D" w:rsidRPr="004F39FC" w:rsidTr="00B228E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5575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D23C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Руководитель МБУ «Имекский двор» администрации Имекского сельсовета-</w:t>
            </w:r>
          </w:p>
          <w:p w:rsidR="00AB504D" w:rsidRPr="004F39FC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5575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D23C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Толкачев Сергей Владимирович;</w:t>
            </w:r>
          </w:p>
          <w:p w:rsidR="009D23C9" w:rsidRPr="004F39FC" w:rsidRDefault="009D23C9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 8 390 46 26180</w:t>
            </w:r>
          </w:p>
        </w:tc>
      </w:tr>
      <w:tr w:rsidR="00AB504D" w:rsidRPr="004F39FC" w:rsidTr="00B228E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E55757" w:rsidRDefault="00E55757" w:rsidP="003E0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Специалист по осуществлению полномочий по первичному воинскому учету в  администрации Имекского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а-</w:t>
            </w:r>
            <w:proofErr w:type="gramEnd"/>
            <w:r w:rsidR="009D23C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5575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Здвижкова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Александра Николаевна</w:t>
            </w:r>
            <w:r w:rsidR="00B228E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</w:t>
            </w:r>
          </w:p>
          <w:p w:rsidR="00B228E7" w:rsidRPr="004F39FC" w:rsidRDefault="00B228E7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 8 390 46 26310</w:t>
            </w:r>
          </w:p>
        </w:tc>
      </w:tr>
      <w:tr w:rsidR="003E013B" w:rsidRPr="004F39FC" w:rsidTr="003E013B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B" w:rsidRPr="004F39FC" w:rsidRDefault="003E013B" w:rsidP="003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Члены комиссии</w:t>
            </w:r>
          </w:p>
        </w:tc>
      </w:tr>
      <w:tr w:rsidR="00AB504D" w:rsidRPr="004F39FC" w:rsidTr="00B228E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C03AFF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Участковый уполномоченный  полиции </w:t>
            </w:r>
            <w:r w:rsidR="00AB504D"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="00244062">
              <w:rPr>
                <w:rFonts w:ascii="Times New Roman" w:hAnsi="Times New Roman" w:cs="Times New Roman"/>
                <w:sz w:val="26"/>
                <w:szCs w:val="28"/>
              </w:rPr>
              <w:t>Отд</w:t>
            </w:r>
            <w:proofErr w:type="spellEnd"/>
            <w:proofErr w:type="gramEnd"/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МВД Ро</w:t>
            </w:r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ссии  по </w:t>
            </w:r>
            <w:proofErr w:type="spellStart"/>
            <w:r w:rsidR="00244062">
              <w:rPr>
                <w:rFonts w:ascii="Times New Roman" w:hAnsi="Times New Roman" w:cs="Times New Roman"/>
                <w:sz w:val="26"/>
                <w:szCs w:val="28"/>
              </w:rPr>
              <w:t>Таштыпскому</w:t>
            </w:r>
            <w:proofErr w:type="spellEnd"/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району 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55757" w:rsidP="00101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Николаевич</w:t>
            </w:r>
          </w:p>
        </w:tc>
      </w:tr>
      <w:tr w:rsidR="00AB504D" w:rsidRPr="004F39FC" w:rsidTr="00B228E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  <w:r w:rsidR="00193D45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="00AB504D"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(правообладатель) </w:t>
            </w:r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- директор МБОУ «</w:t>
            </w:r>
            <w:proofErr w:type="spellStart"/>
            <w:r w:rsidR="00244062">
              <w:rPr>
                <w:rFonts w:ascii="Times New Roman" w:hAnsi="Times New Roman" w:cs="Times New Roman"/>
                <w:sz w:val="26"/>
                <w:szCs w:val="28"/>
              </w:rPr>
              <w:t>Имекская</w:t>
            </w:r>
            <w:proofErr w:type="spellEnd"/>
            <w:r w:rsidR="00244062">
              <w:rPr>
                <w:rFonts w:ascii="Times New Roman" w:hAnsi="Times New Roman" w:cs="Times New Roman"/>
                <w:sz w:val="26"/>
                <w:szCs w:val="28"/>
              </w:rPr>
              <w:t xml:space="preserve"> средняя школа» </w:t>
            </w:r>
            <w:r w:rsidR="00AB504D"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4F39FC" w:rsidRDefault="009D23C9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Галина Федоровна</w:t>
            </w:r>
          </w:p>
        </w:tc>
      </w:tr>
      <w:tr w:rsidR="00244062" w:rsidRPr="004F39FC" w:rsidTr="00B228E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62" w:rsidRPr="004F39FC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  <w:r w:rsidR="0024406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62" w:rsidRPr="004F39FC" w:rsidRDefault="00244062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(правообладатель)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заведующая МБДОУ детский сад «Колосок»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62" w:rsidRDefault="00244062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Елена Петровна</w:t>
            </w:r>
          </w:p>
        </w:tc>
      </w:tr>
      <w:tr w:rsidR="00840267" w:rsidRPr="004F39FC" w:rsidTr="00B228E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7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  <w:r w:rsidR="0084026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7" w:rsidRPr="004F39FC" w:rsidRDefault="00840267" w:rsidP="008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(правообладатель)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 директор</w:t>
            </w:r>
            <w:r w:rsidR="00CC669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CC669D">
              <w:rPr>
                <w:rFonts w:ascii="Times New Roman" w:hAnsi="Times New Roman" w:cs="Times New Roman"/>
                <w:sz w:val="26"/>
                <w:szCs w:val="28"/>
              </w:rPr>
              <w:t>Нижнеимекского</w:t>
            </w:r>
            <w:proofErr w:type="spellEnd"/>
            <w:r w:rsidR="00CC669D">
              <w:rPr>
                <w:rFonts w:ascii="Times New Roman" w:hAnsi="Times New Roman" w:cs="Times New Roman"/>
                <w:sz w:val="26"/>
                <w:szCs w:val="28"/>
              </w:rPr>
              <w:t xml:space="preserve"> ДК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7" w:rsidRDefault="00CC669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Петрова Ирина Борисовна</w:t>
            </w:r>
          </w:p>
        </w:tc>
      </w:tr>
      <w:tr w:rsidR="00CC669D" w:rsidRPr="004F39FC" w:rsidTr="00B228E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D" w:rsidRDefault="00EB515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</w:t>
            </w:r>
            <w:r w:rsidR="00CC669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D" w:rsidRPr="004F39FC" w:rsidRDefault="00CC669D" w:rsidP="008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F39F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Pr="004F39FC">
              <w:rPr>
                <w:rFonts w:ascii="Times New Roman" w:hAnsi="Times New Roman" w:cs="Times New Roman"/>
                <w:sz w:val="26"/>
                <w:szCs w:val="28"/>
              </w:rPr>
              <w:t xml:space="preserve"> (правообладатель)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D" w:rsidRDefault="00CC669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Абатурова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Марина Анатольевна</w:t>
            </w:r>
          </w:p>
        </w:tc>
      </w:tr>
    </w:tbl>
    <w:p w:rsidR="00C03AFF" w:rsidRDefault="00C03AFF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5D" w:rsidRDefault="00EB515D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5D" w:rsidRDefault="00EB515D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F6" w:rsidRDefault="00B526F6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F6" w:rsidRDefault="00B526F6" w:rsidP="00EB51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FF" w:rsidRPr="00C03AFF" w:rsidRDefault="00C03AFF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 w:rsidRPr="00C03AFF">
        <w:rPr>
          <w:rFonts w:ascii="Times New Roman" w:hAnsi="Times New Roman" w:cs="Times New Roman"/>
          <w:color w:val="000000"/>
          <w:sz w:val="26"/>
        </w:rPr>
        <w:t>Приложение 3</w:t>
      </w:r>
    </w:p>
    <w:p w:rsidR="00C03AFF" w:rsidRPr="00C03AFF" w:rsidRDefault="00C03AFF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 w:rsidRPr="00C03AFF">
        <w:rPr>
          <w:rFonts w:ascii="Times New Roman" w:hAnsi="Times New Roman" w:cs="Times New Roman"/>
          <w:color w:val="000000"/>
          <w:sz w:val="26"/>
        </w:rPr>
        <w:t xml:space="preserve">к постановлению </w:t>
      </w:r>
    </w:p>
    <w:p w:rsidR="00C03AFF" w:rsidRPr="00C03AFF" w:rsidRDefault="00C03AFF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 w:rsidRPr="00C03AFF">
        <w:rPr>
          <w:rFonts w:ascii="Times New Roman" w:hAnsi="Times New Roman" w:cs="Times New Roman"/>
          <w:color w:val="000000"/>
          <w:sz w:val="26"/>
        </w:rPr>
        <w:t>администра</w:t>
      </w:r>
      <w:r>
        <w:rPr>
          <w:rFonts w:ascii="Times New Roman" w:hAnsi="Times New Roman" w:cs="Times New Roman"/>
          <w:color w:val="000000"/>
          <w:sz w:val="26"/>
        </w:rPr>
        <w:t>ции Имекского сельсовета</w:t>
      </w:r>
    </w:p>
    <w:p w:rsidR="00C03AFF" w:rsidRPr="00C03AFF" w:rsidRDefault="00C03AFF" w:rsidP="00C03AFF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26.01.2016 № 11</w:t>
      </w:r>
    </w:p>
    <w:p w:rsidR="00C03AFF" w:rsidRPr="00C03AFF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B228E7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B228E7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B228E7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Перечень </w:t>
      </w:r>
    </w:p>
    <w:p w:rsidR="00C03AFF" w:rsidRDefault="00C03AFF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B228E7">
        <w:rPr>
          <w:rFonts w:ascii="Times New Roman" w:hAnsi="Times New Roman" w:cs="Times New Roman"/>
          <w:b/>
          <w:color w:val="000000"/>
          <w:sz w:val="26"/>
          <w:szCs w:val="28"/>
        </w:rPr>
        <w:t>объектов с массовым пребыванием людей на территории Имекского сельсовета</w:t>
      </w:r>
    </w:p>
    <w:p w:rsidR="00B228E7" w:rsidRDefault="00B228E7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B228E7" w:rsidRPr="00B228E7" w:rsidRDefault="00B228E7" w:rsidP="00C03A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C03AFF" w:rsidRPr="00C03AFF" w:rsidRDefault="00C03AFF" w:rsidP="00C03AF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</w:rPr>
      </w:pPr>
    </w:p>
    <w:p w:rsidR="00C03AFF" w:rsidRDefault="00B228E7" w:rsidP="00B228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C03AFF" w:rsidRPr="00B228E7">
        <w:rPr>
          <w:rFonts w:ascii="Times New Roman" w:hAnsi="Times New Roman" w:cs="Times New Roman"/>
          <w:color w:val="000000"/>
          <w:sz w:val="26"/>
          <w:szCs w:val="28"/>
        </w:rPr>
        <w:t>М</w:t>
      </w:r>
      <w:r w:rsidRPr="00B228E7">
        <w:rPr>
          <w:rFonts w:ascii="Times New Roman" w:hAnsi="Times New Roman" w:cs="Times New Roman"/>
          <w:color w:val="000000"/>
          <w:sz w:val="26"/>
          <w:szCs w:val="28"/>
        </w:rPr>
        <w:t>БОУ «</w:t>
      </w:r>
      <w:proofErr w:type="spellStart"/>
      <w:r w:rsidRPr="00B228E7">
        <w:rPr>
          <w:rFonts w:ascii="Times New Roman" w:hAnsi="Times New Roman" w:cs="Times New Roman"/>
          <w:color w:val="000000"/>
          <w:sz w:val="26"/>
          <w:szCs w:val="28"/>
        </w:rPr>
        <w:t>Имекская</w:t>
      </w:r>
      <w:proofErr w:type="spellEnd"/>
      <w:r w:rsidRPr="00B228E7">
        <w:rPr>
          <w:rFonts w:ascii="Times New Roman" w:hAnsi="Times New Roman" w:cs="Times New Roman"/>
          <w:color w:val="000000"/>
          <w:sz w:val="26"/>
          <w:szCs w:val="28"/>
        </w:rPr>
        <w:t xml:space="preserve"> средняя школа»</w:t>
      </w:r>
      <w:r w:rsidR="009D23C9">
        <w:rPr>
          <w:rFonts w:ascii="Times New Roman" w:hAnsi="Times New Roman" w:cs="Times New Roman"/>
          <w:color w:val="000000"/>
          <w:sz w:val="26"/>
          <w:szCs w:val="28"/>
        </w:rPr>
        <w:t>:</w:t>
      </w:r>
    </w:p>
    <w:p w:rsidR="009D23C9" w:rsidRDefault="009D23C9" w:rsidP="009D23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  филиалы:</w:t>
      </w:r>
    </w:p>
    <w:p w:rsidR="009D23C9" w:rsidRDefault="009D23C9" w:rsidP="009D23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Нижнеимекская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начальная школа;</w:t>
      </w:r>
    </w:p>
    <w:p w:rsidR="009D23C9" w:rsidRDefault="009D23C9" w:rsidP="009D23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Верхнеимекская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начальная школа;</w:t>
      </w:r>
    </w:p>
    <w:p w:rsidR="009D23C9" w:rsidRDefault="009D23C9" w:rsidP="009D23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Харойская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начальная школа;</w:t>
      </w:r>
    </w:p>
    <w:p w:rsidR="009D23C9" w:rsidRPr="00B228E7" w:rsidRDefault="009D23C9" w:rsidP="009D23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Печегольская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начальная школа.</w:t>
      </w:r>
    </w:p>
    <w:p w:rsidR="009D23C9" w:rsidRDefault="009D23C9" w:rsidP="00B228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03AFF" w:rsidRPr="00B228E7" w:rsidRDefault="00B228E7" w:rsidP="00B228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    МБДОУ «Колосок»</w:t>
      </w:r>
    </w:p>
    <w:p w:rsidR="009D23C9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</w:t>
      </w:r>
    </w:p>
    <w:p w:rsidR="00B228E7" w:rsidRDefault="00B228E7" w:rsidP="00183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spellStart"/>
      <w:r w:rsidRPr="00183FAE">
        <w:rPr>
          <w:rFonts w:ascii="Times New Roman" w:hAnsi="Times New Roman" w:cs="Times New Roman"/>
          <w:color w:val="000000"/>
          <w:sz w:val="26"/>
          <w:szCs w:val="28"/>
        </w:rPr>
        <w:t>Нижнеимекский</w:t>
      </w:r>
      <w:proofErr w:type="spellEnd"/>
      <w:r w:rsidRPr="00183FAE">
        <w:rPr>
          <w:rFonts w:ascii="Times New Roman" w:hAnsi="Times New Roman" w:cs="Times New Roman"/>
          <w:color w:val="000000"/>
          <w:sz w:val="26"/>
          <w:szCs w:val="28"/>
        </w:rPr>
        <w:t xml:space="preserve"> Дом культур</w:t>
      </w:r>
      <w:r w:rsidR="009D23C9" w:rsidRPr="00183FAE">
        <w:rPr>
          <w:rFonts w:ascii="Times New Roman" w:hAnsi="Times New Roman" w:cs="Times New Roman"/>
          <w:color w:val="000000"/>
          <w:sz w:val="26"/>
          <w:szCs w:val="28"/>
        </w:rPr>
        <w:t>ы</w:t>
      </w:r>
    </w:p>
    <w:p w:rsidR="00183FAE" w:rsidRPr="00183FAE" w:rsidRDefault="00183FAE" w:rsidP="00183F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183FAE" w:rsidRPr="009D23C9" w:rsidRDefault="00183FAE" w:rsidP="00183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Кафе-бар (</w:t>
      </w:r>
      <w:r w:rsidR="00CC669D">
        <w:rPr>
          <w:rFonts w:ascii="Times New Roman" w:hAnsi="Times New Roman" w:cs="Times New Roman"/>
          <w:color w:val="000000"/>
          <w:sz w:val="26"/>
          <w:szCs w:val="28"/>
        </w:rPr>
        <w:t xml:space="preserve">ИП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Абатурова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)</w:t>
      </w:r>
    </w:p>
    <w:p w:rsidR="009D23C9" w:rsidRDefault="009D23C9" w:rsidP="009D2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B228E7" w:rsidRPr="00C03AFF" w:rsidRDefault="00EB515D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C03AFF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B228E7" w:rsidRPr="00C03AFF" w:rsidRDefault="00B228E7" w:rsidP="00C0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03AFF" w:rsidRPr="001B312A" w:rsidRDefault="00C03AFF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AFF" w:rsidRPr="001B312A" w:rsidSect="004F3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A17"/>
    <w:multiLevelType w:val="hybridMultilevel"/>
    <w:tmpl w:val="23FAA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57BD"/>
    <w:multiLevelType w:val="hybridMultilevel"/>
    <w:tmpl w:val="49A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B9B"/>
    <w:rsid w:val="00002E64"/>
    <w:rsid w:val="00056045"/>
    <w:rsid w:val="00095D7D"/>
    <w:rsid w:val="00101B40"/>
    <w:rsid w:val="00161A19"/>
    <w:rsid w:val="0016281D"/>
    <w:rsid w:val="00183FAE"/>
    <w:rsid w:val="00193D45"/>
    <w:rsid w:val="0019402A"/>
    <w:rsid w:val="001A5011"/>
    <w:rsid w:val="001B312A"/>
    <w:rsid w:val="001E4A82"/>
    <w:rsid w:val="00244062"/>
    <w:rsid w:val="002641A8"/>
    <w:rsid w:val="002E3F91"/>
    <w:rsid w:val="003455B7"/>
    <w:rsid w:val="003555FF"/>
    <w:rsid w:val="003676EB"/>
    <w:rsid w:val="00376754"/>
    <w:rsid w:val="003A5F50"/>
    <w:rsid w:val="003D2A17"/>
    <w:rsid w:val="003E013B"/>
    <w:rsid w:val="00432E20"/>
    <w:rsid w:val="00437E6F"/>
    <w:rsid w:val="00497B19"/>
    <w:rsid w:val="004A7CE3"/>
    <w:rsid w:val="004B092F"/>
    <w:rsid w:val="004C0D30"/>
    <w:rsid w:val="004C5CC2"/>
    <w:rsid w:val="004F39FC"/>
    <w:rsid w:val="00573C1A"/>
    <w:rsid w:val="00592FA2"/>
    <w:rsid w:val="00597E0A"/>
    <w:rsid w:val="00642D86"/>
    <w:rsid w:val="006A7261"/>
    <w:rsid w:val="006B2722"/>
    <w:rsid w:val="006C3992"/>
    <w:rsid w:val="006E7612"/>
    <w:rsid w:val="00756E60"/>
    <w:rsid w:val="00772DD3"/>
    <w:rsid w:val="007833B8"/>
    <w:rsid w:val="00795B3D"/>
    <w:rsid w:val="00824458"/>
    <w:rsid w:val="00834A8E"/>
    <w:rsid w:val="00840267"/>
    <w:rsid w:val="0085331A"/>
    <w:rsid w:val="00883F3C"/>
    <w:rsid w:val="008A6D4E"/>
    <w:rsid w:val="008C244D"/>
    <w:rsid w:val="008F5CF9"/>
    <w:rsid w:val="00976890"/>
    <w:rsid w:val="0098768B"/>
    <w:rsid w:val="009D23C9"/>
    <w:rsid w:val="00A0227E"/>
    <w:rsid w:val="00A43423"/>
    <w:rsid w:val="00A533E1"/>
    <w:rsid w:val="00AA4B9B"/>
    <w:rsid w:val="00AB504D"/>
    <w:rsid w:val="00AC5778"/>
    <w:rsid w:val="00AD3244"/>
    <w:rsid w:val="00AE0210"/>
    <w:rsid w:val="00B07B71"/>
    <w:rsid w:val="00B228E7"/>
    <w:rsid w:val="00B30CB9"/>
    <w:rsid w:val="00B33963"/>
    <w:rsid w:val="00B526F6"/>
    <w:rsid w:val="00B63A33"/>
    <w:rsid w:val="00B67D14"/>
    <w:rsid w:val="00B70D0A"/>
    <w:rsid w:val="00C03AFF"/>
    <w:rsid w:val="00C3632F"/>
    <w:rsid w:val="00CB5DE1"/>
    <w:rsid w:val="00CC669D"/>
    <w:rsid w:val="00CF0D71"/>
    <w:rsid w:val="00D220A2"/>
    <w:rsid w:val="00D55181"/>
    <w:rsid w:val="00D72048"/>
    <w:rsid w:val="00DD7909"/>
    <w:rsid w:val="00E039A1"/>
    <w:rsid w:val="00E55757"/>
    <w:rsid w:val="00E65051"/>
    <w:rsid w:val="00E66166"/>
    <w:rsid w:val="00EB515D"/>
    <w:rsid w:val="00F27D5B"/>
    <w:rsid w:val="00F34DF7"/>
    <w:rsid w:val="00F57295"/>
    <w:rsid w:val="00FA7658"/>
    <w:rsid w:val="00F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Пользователь</cp:lastModifiedBy>
  <cp:revision>12</cp:revision>
  <cp:lastPrinted>2016-02-02T04:03:00Z</cp:lastPrinted>
  <dcterms:created xsi:type="dcterms:W3CDTF">2015-06-01T09:23:00Z</dcterms:created>
  <dcterms:modified xsi:type="dcterms:W3CDTF">2016-11-02T10:28:00Z</dcterms:modified>
</cp:coreProperties>
</file>