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06A" w:rsidRPr="007B306A" w:rsidRDefault="007B306A" w:rsidP="007B30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6"/>
          <w:szCs w:val="28"/>
        </w:rPr>
      </w:pPr>
    </w:p>
    <w:p w:rsidR="007B306A" w:rsidRPr="007B306A" w:rsidRDefault="007B306A" w:rsidP="007B306A">
      <w:pPr>
        <w:pStyle w:val="Standard"/>
        <w:jc w:val="center"/>
        <w:rPr>
          <w:rFonts w:cs="Times New Roman"/>
          <w:sz w:val="26"/>
          <w:szCs w:val="26"/>
          <w:lang w:val="ru-RU"/>
        </w:rPr>
      </w:pPr>
      <w:r w:rsidRPr="007B306A">
        <w:rPr>
          <w:rFonts w:cs="Times New Roman"/>
          <w:noProof/>
          <w:sz w:val="26"/>
          <w:szCs w:val="26"/>
          <w:lang w:val="ru-RU" w:eastAsia="ru-RU" w:bidi="ar-SA"/>
        </w:rPr>
        <w:t>Российская Федерация</w:t>
      </w:r>
    </w:p>
    <w:p w:rsidR="007B306A" w:rsidRPr="007B306A" w:rsidRDefault="007B306A" w:rsidP="007B306A">
      <w:pPr>
        <w:pStyle w:val="Standard"/>
        <w:jc w:val="center"/>
        <w:rPr>
          <w:rFonts w:cs="Times New Roman"/>
          <w:noProof/>
          <w:sz w:val="26"/>
          <w:szCs w:val="26"/>
          <w:lang w:val="ru-RU" w:eastAsia="ru-RU" w:bidi="ar-SA"/>
        </w:rPr>
      </w:pPr>
      <w:r w:rsidRPr="007B306A">
        <w:rPr>
          <w:rFonts w:cs="Times New Roman"/>
          <w:noProof/>
          <w:sz w:val="26"/>
          <w:szCs w:val="26"/>
          <w:lang w:val="ru-RU" w:eastAsia="ru-RU" w:bidi="ar-SA"/>
        </w:rPr>
        <w:t>Республика Хакасия</w:t>
      </w:r>
    </w:p>
    <w:p w:rsidR="007B306A" w:rsidRPr="007B306A" w:rsidRDefault="007B306A" w:rsidP="007B306A">
      <w:pPr>
        <w:pStyle w:val="Standard"/>
        <w:jc w:val="center"/>
        <w:rPr>
          <w:rFonts w:cs="Times New Roman"/>
          <w:noProof/>
          <w:sz w:val="26"/>
          <w:szCs w:val="26"/>
          <w:lang w:val="ru-RU" w:eastAsia="ru-RU" w:bidi="ar-SA"/>
        </w:rPr>
      </w:pPr>
      <w:r w:rsidRPr="007B306A">
        <w:rPr>
          <w:rFonts w:cs="Times New Roman"/>
          <w:noProof/>
          <w:sz w:val="26"/>
          <w:szCs w:val="26"/>
          <w:lang w:val="ru-RU" w:eastAsia="ru-RU" w:bidi="ar-SA"/>
        </w:rPr>
        <w:t>Таштыпский район</w:t>
      </w:r>
    </w:p>
    <w:p w:rsidR="007B306A" w:rsidRPr="007B306A" w:rsidRDefault="007B306A" w:rsidP="007B306A">
      <w:pPr>
        <w:pStyle w:val="Standard"/>
        <w:jc w:val="center"/>
        <w:rPr>
          <w:rFonts w:cs="Times New Roman"/>
          <w:sz w:val="26"/>
          <w:szCs w:val="26"/>
          <w:lang w:val="ru-RU"/>
        </w:rPr>
      </w:pPr>
      <w:r w:rsidRPr="007B306A">
        <w:rPr>
          <w:rFonts w:cs="Times New Roman"/>
          <w:noProof/>
          <w:sz w:val="26"/>
          <w:szCs w:val="26"/>
          <w:lang w:val="ru-RU" w:eastAsia="ru-RU" w:bidi="ar-SA"/>
        </w:rPr>
        <w:t>Совет депутатов Имекского сельсовета</w:t>
      </w:r>
    </w:p>
    <w:p w:rsidR="007B306A" w:rsidRPr="007B306A" w:rsidRDefault="007B306A" w:rsidP="007B306A">
      <w:pPr>
        <w:pStyle w:val="Standard"/>
        <w:rPr>
          <w:rFonts w:cs="Times New Roman"/>
          <w:sz w:val="26"/>
          <w:szCs w:val="26"/>
          <w:lang w:val="ru-RU"/>
        </w:rPr>
      </w:pPr>
    </w:p>
    <w:p w:rsidR="007B306A" w:rsidRPr="007B306A" w:rsidRDefault="007B306A" w:rsidP="007B30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B306A" w:rsidRPr="007B306A" w:rsidRDefault="007B306A" w:rsidP="007B30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B306A" w:rsidRPr="007B306A" w:rsidRDefault="007B306A" w:rsidP="007B30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8"/>
          <w:lang w:eastAsia="en-US"/>
        </w:rPr>
      </w:pPr>
      <w:r w:rsidRPr="007B306A">
        <w:rPr>
          <w:rFonts w:ascii="Times New Roman" w:eastAsia="Calibri" w:hAnsi="Times New Roman" w:cs="Times New Roman"/>
          <w:b/>
          <w:sz w:val="26"/>
          <w:szCs w:val="28"/>
          <w:lang w:eastAsia="en-US"/>
        </w:rPr>
        <w:t>РЕШЕНИЕ</w:t>
      </w:r>
    </w:p>
    <w:p w:rsidR="007B306A" w:rsidRPr="007B306A" w:rsidRDefault="007B306A" w:rsidP="007B306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8"/>
        </w:rPr>
      </w:pPr>
    </w:p>
    <w:p w:rsidR="007B306A" w:rsidRPr="007B306A" w:rsidRDefault="007B306A" w:rsidP="007B306A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8"/>
        </w:rPr>
      </w:pPr>
      <w:r w:rsidRPr="007B306A">
        <w:rPr>
          <w:rFonts w:ascii="Times New Roman" w:hAnsi="Times New Roman" w:cs="Times New Roman"/>
          <w:sz w:val="26"/>
          <w:szCs w:val="28"/>
        </w:rPr>
        <w:t xml:space="preserve">«__» _________2024 г.                                           </w:t>
      </w:r>
      <w:r w:rsidR="00F013FD">
        <w:rPr>
          <w:rFonts w:ascii="Times New Roman" w:hAnsi="Times New Roman" w:cs="Times New Roman"/>
          <w:sz w:val="26"/>
          <w:szCs w:val="28"/>
        </w:rPr>
        <w:t xml:space="preserve">                        № проект</w:t>
      </w:r>
      <w:bookmarkStart w:id="0" w:name="_GoBack"/>
      <w:bookmarkEnd w:id="0"/>
    </w:p>
    <w:p w:rsidR="007B306A" w:rsidRPr="007B306A" w:rsidRDefault="007B306A" w:rsidP="007B306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8"/>
        </w:rPr>
      </w:pPr>
    </w:p>
    <w:p w:rsidR="007B306A" w:rsidRDefault="007B306A" w:rsidP="007B30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DC4371" w:rsidRDefault="00DC4371" w:rsidP="00DC437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8"/>
        </w:rPr>
        <w:t>Об установлении и введении в действие</w:t>
      </w:r>
    </w:p>
    <w:p w:rsidR="00DC4371" w:rsidRDefault="00BB0E71" w:rsidP="00DC437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8"/>
        </w:rPr>
        <w:t>т</w:t>
      </w:r>
      <w:r w:rsidR="00DC4371">
        <w:rPr>
          <w:rFonts w:ascii="Times New Roman" w:hAnsi="Times New Roman" w:cs="Times New Roman"/>
          <w:b/>
          <w:bCs/>
          <w:sz w:val="26"/>
          <w:szCs w:val="28"/>
        </w:rPr>
        <w:t>уристического налога на территории</w:t>
      </w:r>
    </w:p>
    <w:p w:rsidR="00DC4371" w:rsidRDefault="00667C60" w:rsidP="00DC437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b/>
          <w:bCs/>
          <w:sz w:val="26"/>
          <w:szCs w:val="28"/>
        </w:rPr>
        <w:t>Имекский</w:t>
      </w:r>
      <w:proofErr w:type="spellEnd"/>
      <w:r>
        <w:rPr>
          <w:rFonts w:ascii="Times New Roman" w:hAnsi="Times New Roman" w:cs="Times New Roman"/>
          <w:b/>
          <w:bCs/>
          <w:sz w:val="26"/>
          <w:szCs w:val="28"/>
        </w:rPr>
        <w:t xml:space="preserve"> сельсовет</w:t>
      </w:r>
    </w:p>
    <w:p w:rsidR="00BB0E71" w:rsidRDefault="00BB0E71" w:rsidP="00DC437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8"/>
        </w:rPr>
      </w:pPr>
    </w:p>
    <w:p w:rsidR="00BB0E71" w:rsidRPr="007B306A" w:rsidRDefault="00BB0E71" w:rsidP="00DC437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8"/>
        </w:rPr>
      </w:pPr>
    </w:p>
    <w:p w:rsidR="007B306A" w:rsidRPr="007B306A" w:rsidRDefault="007B306A" w:rsidP="007B3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B306A">
        <w:rPr>
          <w:rFonts w:ascii="Times New Roman" w:hAnsi="Times New Roman" w:cs="Times New Roman"/>
          <w:sz w:val="26"/>
          <w:szCs w:val="28"/>
        </w:rPr>
        <w:t xml:space="preserve">В соответствии с главой 33.1 Налогового Кодекса Российской Федерации, </w:t>
      </w:r>
      <w:r w:rsidR="00BB0E71">
        <w:rPr>
          <w:rFonts w:ascii="Times New Roman" w:hAnsi="Times New Roman" w:cs="Times New Roman"/>
          <w:sz w:val="26"/>
          <w:szCs w:val="28"/>
        </w:rPr>
        <w:t xml:space="preserve">Федеральными законами от 12.07.2024г. № 176 –ФЗ </w:t>
      </w:r>
      <w:proofErr w:type="gramStart"/>
      <w:r w:rsidR="00BB0E71">
        <w:rPr>
          <w:rFonts w:ascii="Times New Roman" w:hAnsi="Times New Roman" w:cs="Times New Roman"/>
          <w:sz w:val="26"/>
          <w:szCs w:val="28"/>
        </w:rPr>
        <w:t>« О</w:t>
      </w:r>
      <w:proofErr w:type="gramEnd"/>
      <w:r w:rsidR="00BB0E71">
        <w:rPr>
          <w:rFonts w:ascii="Times New Roman" w:hAnsi="Times New Roman" w:cs="Times New Roman"/>
          <w:sz w:val="26"/>
          <w:szCs w:val="28"/>
        </w:rPr>
        <w:t xml:space="preserve"> внесении изменений в </w:t>
      </w:r>
      <w:r w:rsidR="00667C60">
        <w:rPr>
          <w:rFonts w:ascii="Times New Roman" w:hAnsi="Times New Roman" w:cs="Times New Roman"/>
          <w:sz w:val="26"/>
          <w:szCs w:val="28"/>
        </w:rPr>
        <w:t xml:space="preserve"> 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Федерации, от 06.10.2003 г. №131 –ФЗ «Об общих принципах организации местного самоуправления в Российской Федерации», руководствуясь </w:t>
      </w:r>
      <w:r w:rsidRPr="007B306A">
        <w:rPr>
          <w:rFonts w:ascii="Times New Roman" w:hAnsi="Times New Roman" w:cs="Times New Roman"/>
          <w:sz w:val="26"/>
          <w:szCs w:val="28"/>
        </w:rPr>
        <w:t xml:space="preserve">Уставом </w:t>
      </w:r>
      <w:r w:rsidRPr="007B306A">
        <w:rPr>
          <w:rStyle w:val="a3"/>
          <w:rFonts w:ascii="Times New Roman" w:hAnsi="Times New Roman" w:cs="Times New Roman"/>
          <w:color w:val="auto"/>
          <w:sz w:val="26"/>
          <w:szCs w:val="28"/>
          <w:lang w:val="ru-RU"/>
        </w:rPr>
        <w:t xml:space="preserve">муниципального образования </w:t>
      </w:r>
      <w:proofErr w:type="spellStart"/>
      <w:r w:rsidRPr="007B306A">
        <w:rPr>
          <w:rStyle w:val="a3"/>
          <w:rFonts w:ascii="Times New Roman" w:hAnsi="Times New Roman" w:cs="Times New Roman"/>
          <w:color w:val="auto"/>
          <w:sz w:val="26"/>
          <w:szCs w:val="28"/>
          <w:lang w:val="ru-RU"/>
        </w:rPr>
        <w:t>Имекский</w:t>
      </w:r>
      <w:proofErr w:type="spellEnd"/>
      <w:r w:rsidRPr="007B306A">
        <w:rPr>
          <w:rStyle w:val="a3"/>
          <w:rFonts w:ascii="Times New Roman" w:hAnsi="Times New Roman" w:cs="Times New Roman"/>
          <w:color w:val="auto"/>
          <w:sz w:val="26"/>
          <w:szCs w:val="28"/>
          <w:lang w:val="ru-RU"/>
        </w:rPr>
        <w:t xml:space="preserve"> сельсовет</w:t>
      </w:r>
      <w:r w:rsidR="00667C60">
        <w:rPr>
          <w:rStyle w:val="a3"/>
          <w:rFonts w:ascii="Times New Roman" w:hAnsi="Times New Roman" w:cs="Times New Roman"/>
          <w:color w:val="auto"/>
          <w:sz w:val="26"/>
          <w:szCs w:val="28"/>
          <w:lang w:val="ru-RU"/>
        </w:rPr>
        <w:t xml:space="preserve"> от04.01.2006г.</w:t>
      </w:r>
      <w:r w:rsidRPr="007B306A">
        <w:rPr>
          <w:rStyle w:val="a3"/>
          <w:rFonts w:ascii="Times New Roman" w:hAnsi="Times New Roman" w:cs="Times New Roman"/>
          <w:color w:val="auto"/>
          <w:sz w:val="26"/>
          <w:szCs w:val="28"/>
          <w:lang w:val="ru-RU"/>
        </w:rPr>
        <w:t xml:space="preserve">, Совет депутатов </w:t>
      </w:r>
      <w:proofErr w:type="spellStart"/>
      <w:r w:rsidRPr="007B306A">
        <w:rPr>
          <w:rStyle w:val="a3"/>
          <w:rFonts w:ascii="Times New Roman" w:hAnsi="Times New Roman" w:cs="Times New Roman"/>
          <w:color w:val="auto"/>
          <w:sz w:val="26"/>
          <w:szCs w:val="28"/>
          <w:lang w:val="ru-RU"/>
        </w:rPr>
        <w:t>Имекского</w:t>
      </w:r>
      <w:proofErr w:type="spellEnd"/>
      <w:r w:rsidRPr="007B306A">
        <w:rPr>
          <w:rStyle w:val="a3"/>
          <w:rFonts w:ascii="Times New Roman" w:hAnsi="Times New Roman" w:cs="Times New Roman"/>
          <w:color w:val="auto"/>
          <w:sz w:val="26"/>
          <w:szCs w:val="28"/>
          <w:lang w:val="ru-RU"/>
        </w:rPr>
        <w:t xml:space="preserve">  сельсовета</w:t>
      </w:r>
    </w:p>
    <w:p w:rsidR="00667C60" w:rsidRDefault="00667C60" w:rsidP="007B306A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color w:val="auto"/>
          <w:sz w:val="26"/>
          <w:szCs w:val="28"/>
          <w:lang w:val="ru-RU"/>
        </w:rPr>
      </w:pPr>
    </w:p>
    <w:p w:rsidR="007B306A" w:rsidRPr="007B306A" w:rsidRDefault="007B306A" w:rsidP="007B306A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color w:val="auto"/>
          <w:sz w:val="26"/>
          <w:szCs w:val="28"/>
          <w:lang w:val="ru-RU"/>
        </w:rPr>
      </w:pPr>
      <w:r w:rsidRPr="007B306A">
        <w:rPr>
          <w:rStyle w:val="a3"/>
          <w:rFonts w:ascii="Times New Roman" w:hAnsi="Times New Roman" w:cs="Times New Roman"/>
          <w:color w:val="auto"/>
          <w:sz w:val="26"/>
          <w:szCs w:val="28"/>
          <w:lang w:val="ru-RU"/>
        </w:rPr>
        <w:t>РЕШИЛ:</w:t>
      </w:r>
    </w:p>
    <w:p w:rsidR="007B306A" w:rsidRPr="007B306A" w:rsidRDefault="007B306A" w:rsidP="007B306A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6"/>
          <w:szCs w:val="28"/>
          <w:lang w:val="ru-RU"/>
        </w:rPr>
      </w:pPr>
    </w:p>
    <w:p w:rsidR="007B306A" w:rsidRPr="007B306A" w:rsidRDefault="007B306A" w:rsidP="007B3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  <w:lang w:eastAsia="en-US"/>
        </w:rPr>
      </w:pPr>
      <w:r w:rsidRPr="007B306A">
        <w:rPr>
          <w:rFonts w:ascii="Times New Roman" w:hAnsi="Times New Roman" w:cs="Times New Roman"/>
          <w:sz w:val="26"/>
          <w:szCs w:val="28"/>
          <w:lang w:eastAsia="en-US"/>
        </w:rPr>
        <w:t>1. Установить</w:t>
      </w:r>
      <w:r w:rsidR="00667C60">
        <w:rPr>
          <w:rFonts w:ascii="Times New Roman" w:hAnsi="Times New Roman" w:cs="Times New Roman"/>
          <w:sz w:val="26"/>
          <w:szCs w:val="28"/>
          <w:lang w:eastAsia="en-US"/>
        </w:rPr>
        <w:t xml:space="preserve"> и ввести в действия</w:t>
      </w:r>
      <w:r w:rsidRPr="007B306A">
        <w:rPr>
          <w:rFonts w:ascii="Times New Roman" w:hAnsi="Times New Roman" w:cs="Times New Roman"/>
          <w:sz w:val="26"/>
          <w:szCs w:val="28"/>
          <w:lang w:eastAsia="en-US"/>
        </w:rPr>
        <w:t xml:space="preserve"> туристический налог на территории </w:t>
      </w:r>
      <w:proofErr w:type="spellStart"/>
      <w:r w:rsidRPr="007B306A">
        <w:rPr>
          <w:rFonts w:ascii="Times New Roman" w:hAnsi="Times New Roman" w:cs="Times New Roman"/>
          <w:sz w:val="26"/>
          <w:szCs w:val="28"/>
          <w:lang w:eastAsia="en-US"/>
        </w:rPr>
        <w:t>Имекского</w:t>
      </w:r>
      <w:proofErr w:type="spellEnd"/>
      <w:r w:rsidRPr="007B306A">
        <w:rPr>
          <w:rFonts w:ascii="Times New Roman" w:hAnsi="Times New Roman" w:cs="Times New Roman"/>
          <w:sz w:val="26"/>
          <w:szCs w:val="28"/>
          <w:lang w:eastAsia="en-US"/>
        </w:rPr>
        <w:t xml:space="preserve"> сельсовета с 01 января 2025 года.</w:t>
      </w:r>
    </w:p>
    <w:p w:rsidR="007B306A" w:rsidRPr="007B306A" w:rsidRDefault="007B306A" w:rsidP="007B3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  <w:lang w:eastAsia="en-US"/>
        </w:rPr>
      </w:pPr>
      <w:r w:rsidRPr="007B306A">
        <w:rPr>
          <w:rFonts w:ascii="Times New Roman" w:hAnsi="Times New Roman" w:cs="Times New Roman"/>
          <w:sz w:val="26"/>
          <w:szCs w:val="28"/>
          <w:lang w:eastAsia="en-US"/>
        </w:rPr>
        <w:t>2. Объектом налогообложения признается оказание услуг по предоставлению мест для временного проживания физических лиц в средствах размещения, принадлежащих налогоплательщику на праве собственности или на ином законном основании, расположенных на терри</w:t>
      </w:r>
      <w:r w:rsidR="00667C60">
        <w:rPr>
          <w:rFonts w:ascii="Times New Roman" w:hAnsi="Times New Roman" w:cs="Times New Roman"/>
          <w:sz w:val="26"/>
          <w:szCs w:val="28"/>
          <w:lang w:eastAsia="en-US"/>
        </w:rPr>
        <w:t xml:space="preserve">тории муниципального образования </w:t>
      </w:r>
      <w:proofErr w:type="spellStart"/>
      <w:r w:rsidR="00667C60">
        <w:rPr>
          <w:rFonts w:ascii="Times New Roman" w:hAnsi="Times New Roman" w:cs="Times New Roman"/>
          <w:sz w:val="26"/>
          <w:szCs w:val="28"/>
          <w:lang w:eastAsia="en-US"/>
        </w:rPr>
        <w:t>Имекский</w:t>
      </w:r>
      <w:proofErr w:type="spellEnd"/>
      <w:r w:rsidR="00667C60">
        <w:rPr>
          <w:rFonts w:ascii="Times New Roman" w:hAnsi="Times New Roman" w:cs="Times New Roman"/>
          <w:sz w:val="26"/>
          <w:szCs w:val="28"/>
          <w:lang w:eastAsia="en-US"/>
        </w:rPr>
        <w:t xml:space="preserve"> сельсовет</w:t>
      </w:r>
      <w:r w:rsidRPr="007B306A">
        <w:rPr>
          <w:rFonts w:ascii="Times New Roman" w:hAnsi="Times New Roman" w:cs="Times New Roman"/>
          <w:sz w:val="26"/>
          <w:szCs w:val="28"/>
          <w:lang w:eastAsia="en-US"/>
        </w:rPr>
        <w:t xml:space="preserve"> и включенных в реестр классифицированных средств размещения, предусмотренный Федеральным законом от 24 ноября 1996 года N 132-ФЗ "Об основах туристской деятельности в Российской Федерации".</w:t>
      </w:r>
    </w:p>
    <w:p w:rsidR="007B306A" w:rsidRPr="007B306A" w:rsidRDefault="007B306A" w:rsidP="007B3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  <w:lang w:eastAsia="en-US"/>
        </w:rPr>
      </w:pPr>
      <w:r w:rsidRPr="007B306A">
        <w:rPr>
          <w:rFonts w:ascii="Times New Roman" w:hAnsi="Times New Roman" w:cs="Times New Roman"/>
          <w:sz w:val="26"/>
          <w:szCs w:val="28"/>
          <w:lang w:eastAsia="en-US"/>
        </w:rPr>
        <w:t>3. Налогоплательщиками налога признаются организации и физические лица, оказывающие услуги, признаваемые объектом налогообложения в соотв</w:t>
      </w:r>
      <w:r w:rsidR="00F013FD">
        <w:rPr>
          <w:rFonts w:ascii="Times New Roman" w:hAnsi="Times New Roman" w:cs="Times New Roman"/>
          <w:sz w:val="26"/>
          <w:szCs w:val="28"/>
          <w:lang w:eastAsia="en-US"/>
        </w:rPr>
        <w:t>етствии с пунктом 2 настоящего р</w:t>
      </w:r>
      <w:r w:rsidRPr="007B306A">
        <w:rPr>
          <w:rFonts w:ascii="Times New Roman" w:hAnsi="Times New Roman" w:cs="Times New Roman"/>
          <w:sz w:val="26"/>
          <w:szCs w:val="28"/>
          <w:lang w:eastAsia="en-US"/>
        </w:rPr>
        <w:t>ешения.</w:t>
      </w:r>
    </w:p>
    <w:p w:rsidR="007B306A" w:rsidRPr="007B306A" w:rsidRDefault="007B306A" w:rsidP="007B3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  <w:lang w:eastAsia="en-US"/>
        </w:rPr>
      </w:pPr>
      <w:r w:rsidRPr="007B306A">
        <w:rPr>
          <w:rFonts w:ascii="Times New Roman" w:hAnsi="Times New Roman" w:cs="Times New Roman"/>
          <w:sz w:val="26"/>
          <w:szCs w:val="28"/>
          <w:lang w:eastAsia="en-US"/>
        </w:rPr>
        <w:t>4. Налоговая база определяется как стоимость оказываемой услуги по предоставлению мест для временного проживания физических лиц в средстве размещения (его части) (далее - услуга по временному проживанию) без учета сумм налога и налога на добавленную стоимость.</w:t>
      </w:r>
    </w:p>
    <w:p w:rsidR="007B306A" w:rsidRPr="007B306A" w:rsidRDefault="007B306A" w:rsidP="007B3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  <w:lang w:eastAsia="en-US"/>
        </w:rPr>
      </w:pPr>
      <w:r w:rsidRPr="007B306A">
        <w:rPr>
          <w:rFonts w:ascii="Times New Roman" w:hAnsi="Times New Roman" w:cs="Times New Roman"/>
          <w:sz w:val="26"/>
          <w:szCs w:val="28"/>
          <w:lang w:eastAsia="en-US"/>
        </w:rPr>
        <w:t xml:space="preserve">5. Налоговые ставки устанавливаются в следующих размерах от налоговой базы: </w:t>
      </w:r>
    </w:p>
    <w:p w:rsidR="007B306A" w:rsidRPr="007B306A" w:rsidRDefault="007B306A" w:rsidP="007B3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  <w:lang w:eastAsia="en-US"/>
        </w:rPr>
      </w:pPr>
      <w:r w:rsidRPr="007B306A">
        <w:rPr>
          <w:rFonts w:ascii="Times New Roman" w:hAnsi="Times New Roman" w:cs="Times New Roman"/>
          <w:sz w:val="26"/>
          <w:szCs w:val="28"/>
          <w:lang w:eastAsia="en-US"/>
        </w:rPr>
        <w:t>- в 2025 году 1 процент;</w:t>
      </w:r>
    </w:p>
    <w:p w:rsidR="007B306A" w:rsidRPr="007B306A" w:rsidRDefault="007B306A" w:rsidP="007B3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  <w:lang w:eastAsia="en-US"/>
        </w:rPr>
      </w:pPr>
      <w:r w:rsidRPr="007B306A">
        <w:rPr>
          <w:rFonts w:ascii="Times New Roman" w:hAnsi="Times New Roman" w:cs="Times New Roman"/>
          <w:sz w:val="26"/>
          <w:szCs w:val="28"/>
          <w:lang w:eastAsia="en-US"/>
        </w:rPr>
        <w:t>- в 2026 году - 2 процента;</w:t>
      </w:r>
    </w:p>
    <w:p w:rsidR="007B306A" w:rsidRPr="007B306A" w:rsidRDefault="007B306A" w:rsidP="007B3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  <w:lang w:eastAsia="en-US"/>
        </w:rPr>
      </w:pPr>
      <w:r w:rsidRPr="007B306A">
        <w:rPr>
          <w:rFonts w:ascii="Times New Roman" w:hAnsi="Times New Roman" w:cs="Times New Roman"/>
          <w:sz w:val="26"/>
          <w:szCs w:val="28"/>
          <w:lang w:eastAsia="en-US"/>
        </w:rPr>
        <w:lastRenderedPageBreak/>
        <w:t>-в 2027 году - 3 процента;</w:t>
      </w:r>
    </w:p>
    <w:p w:rsidR="007B306A" w:rsidRPr="007B306A" w:rsidRDefault="007B306A" w:rsidP="007B3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  <w:lang w:eastAsia="en-US"/>
        </w:rPr>
      </w:pPr>
      <w:r w:rsidRPr="007B306A">
        <w:rPr>
          <w:rFonts w:ascii="Times New Roman" w:hAnsi="Times New Roman" w:cs="Times New Roman"/>
          <w:sz w:val="26"/>
          <w:szCs w:val="28"/>
          <w:lang w:eastAsia="en-US"/>
        </w:rPr>
        <w:t>- в 2028 году - 4 процента;</w:t>
      </w:r>
    </w:p>
    <w:p w:rsidR="007B306A" w:rsidRPr="007B306A" w:rsidRDefault="007B306A" w:rsidP="007B3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  <w:lang w:eastAsia="en-US"/>
        </w:rPr>
      </w:pPr>
      <w:r w:rsidRPr="007B306A">
        <w:rPr>
          <w:rFonts w:ascii="Times New Roman" w:hAnsi="Times New Roman" w:cs="Times New Roman"/>
          <w:sz w:val="26"/>
          <w:szCs w:val="28"/>
          <w:lang w:eastAsia="en-US"/>
        </w:rPr>
        <w:t>- начиная с 2029 года -</w:t>
      </w:r>
      <w:r>
        <w:rPr>
          <w:rFonts w:ascii="Times New Roman" w:hAnsi="Times New Roman" w:cs="Times New Roman"/>
          <w:sz w:val="26"/>
          <w:szCs w:val="28"/>
          <w:lang w:eastAsia="en-US"/>
        </w:rPr>
        <w:t xml:space="preserve"> 5 процентов от налоговой базы.</w:t>
      </w:r>
    </w:p>
    <w:p w:rsidR="007B306A" w:rsidRPr="007B306A" w:rsidRDefault="007B306A" w:rsidP="007B3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  <w:lang w:eastAsia="en-US"/>
        </w:rPr>
      </w:pPr>
      <w:r w:rsidRPr="007B306A">
        <w:rPr>
          <w:rFonts w:ascii="Times New Roman" w:hAnsi="Times New Roman" w:cs="Times New Roman"/>
          <w:sz w:val="26"/>
          <w:szCs w:val="28"/>
          <w:lang w:eastAsia="en-US"/>
        </w:rPr>
        <w:t>6. Категории физических лиц, стоимость услуг по временному проживанию которых не включается в налоговую базу, установлены пунктом 2 статьи 418.4 Налогового кодекса Российской Федерации.</w:t>
      </w:r>
    </w:p>
    <w:p w:rsidR="007B306A" w:rsidRPr="007B306A" w:rsidRDefault="007B306A" w:rsidP="007B3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  <w:lang w:eastAsia="en-US"/>
        </w:rPr>
      </w:pPr>
      <w:r w:rsidRPr="007B306A">
        <w:rPr>
          <w:rFonts w:ascii="Times New Roman" w:hAnsi="Times New Roman" w:cs="Times New Roman"/>
          <w:sz w:val="26"/>
          <w:szCs w:val="28"/>
          <w:lang w:eastAsia="en-US"/>
        </w:rPr>
        <w:t xml:space="preserve">7. Порядок исчисления туристического налога на территории </w:t>
      </w:r>
      <w:proofErr w:type="spellStart"/>
      <w:r w:rsidRPr="007B306A">
        <w:rPr>
          <w:rFonts w:ascii="Times New Roman" w:hAnsi="Times New Roman" w:cs="Times New Roman"/>
          <w:sz w:val="26"/>
          <w:szCs w:val="28"/>
          <w:lang w:eastAsia="en-US"/>
        </w:rPr>
        <w:t>Имекского</w:t>
      </w:r>
      <w:proofErr w:type="spellEnd"/>
      <w:r w:rsidRPr="007B306A">
        <w:rPr>
          <w:rFonts w:ascii="Times New Roman" w:hAnsi="Times New Roman" w:cs="Times New Roman"/>
          <w:sz w:val="26"/>
          <w:szCs w:val="28"/>
          <w:lang w:eastAsia="en-US"/>
        </w:rPr>
        <w:t xml:space="preserve"> сельсовета определяется в соответствии со статьей 418.7 Налогового кодекса Российской Федерации.</w:t>
      </w:r>
    </w:p>
    <w:p w:rsidR="007B306A" w:rsidRPr="007B306A" w:rsidRDefault="007B306A" w:rsidP="007B3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  <w:lang w:eastAsia="en-US"/>
        </w:rPr>
      </w:pPr>
      <w:r w:rsidRPr="007B306A">
        <w:rPr>
          <w:rFonts w:ascii="Times New Roman" w:hAnsi="Times New Roman" w:cs="Times New Roman"/>
          <w:sz w:val="26"/>
          <w:szCs w:val="28"/>
          <w:lang w:eastAsia="en-US"/>
        </w:rPr>
        <w:t>В случае, если исчисленная сумма налога менее суммы минимального налога, рассчитанной как произведение 100 рублей и количества суток проживания, сумма налога определяется в размере минимального налога.</w:t>
      </w:r>
    </w:p>
    <w:p w:rsidR="007B306A" w:rsidRPr="007B306A" w:rsidRDefault="00F013FD" w:rsidP="007B3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  <w:lang w:eastAsia="en-US"/>
        </w:rPr>
      </w:pPr>
      <w:r>
        <w:rPr>
          <w:rFonts w:ascii="Times New Roman" w:hAnsi="Times New Roman" w:cs="Times New Roman"/>
          <w:sz w:val="26"/>
          <w:szCs w:val="28"/>
          <w:lang w:eastAsia="en-US"/>
        </w:rPr>
        <w:t>6.  Настоящее р</w:t>
      </w:r>
      <w:r w:rsidR="007B306A" w:rsidRPr="007B306A">
        <w:rPr>
          <w:rFonts w:ascii="Times New Roman" w:hAnsi="Times New Roman" w:cs="Times New Roman"/>
          <w:sz w:val="26"/>
          <w:szCs w:val="28"/>
          <w:lang w:eastAsia="en-US"/>
        </w:rPr>
        <w:t>ешение вступает в силу с 1 января 2025 года, но не ранее, чем по истечении одного месяца со дня его официального опубликования.</w:t>
      </w:r>
    </w:p>
    <w:p w:rsidR="007B306A" w:rsidRPr="007B306A" w:rsidRDefault="007B306A" w:rsidP="007B3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  <w:lang w:eastAsia="en-US"/>
        </w:rPr>
      </w:pPr>
    </w:p>
    <w:p w:rsidR="007B306A" w:rsidRPr="007B306A" w:rsidRDefault="007B306A" w:rsidP="007B306A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6"/>
          <w:szCs w:val="28"/>
          <w:lang w:val="ru-RU"/>
        </w:rPr>
      </w:pPr>
    </w:p>
    <w:p w:rsidR="007B306A" w:rsidRDefault="007B306A" w:rsidP="007B306A">
      <w:pPr>
        <w:pStyle w:val="3"/>
        <w:ind w:firstLine="709"/>
        <w:rPr>
          <w:rFonts w:ascii="Times New Roman" w:hAnsi="Times New Roman" w:cs="Times New Roman"/>
        </w:rPr>
      </w:pPr>
    </w:p>
    <w:p w:rsidR="007B306A" w:rsidRDefault="007B306A" w:rsidP="007B3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Имекского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А.М.Тодояков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670" w:rsidRDefault="00CC4670"/>
    <w:sectPr w:rsidR="00CC4670" w:rsidSect="007B306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316"/>
    <w:rsid w:val="003C3316"/>
    <w:rsid w:val="00667C60"/>
    <w:rsid w:val="007B306A"/>
    <w:rsid w:val="00BB0E71"/>
    <w:rsid w:val="00CC4670"/>
    <w:rsid w:val="00DC4371"/>
    <w:rsid w:val="00F0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3D6EA-1ED0-48ED-A2E7-603B751A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06A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7B306A"/>
    <w:pPr>
      <w:spacing w:after="0" w:line="240" w:lineRule="auto"/>
      <w:ind w:firstLine="54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B306A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a3">
    <w:name w:val="Не вступил в силу"/>
    <w:uiPriority w:val="99"/>
    <w:rsid w:val="007B306A"/>
    <w:rPr>
      <w:rFonts w:ascii="Verdana" w:hAnsi="Verdana" w:cs="Verdana"/>
      <w:color w:val="008080"/>
      <w:sz w:val="20"/>
      <w:szCs w:val="20"/>
      <w:lang w:val="en-US" w:eastAsia="en-US"/>
    </w:rPr>
  </w:style>
  <w:style w:type="paragraph" w:customStyle="1" w:styleId="Standard">
    <w:name w:val="Standard"/>
    <w:rsid w:val="007B30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2024-10-03T02:04:00Z</dcterms:created>
  <dcterms:modified xsi:type="dcterms:W3CDTF">2024-10-14T07:07:00Z</dcterms:modified>
</cp:coreProperties>
</file>