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DC" w:rsidRDefault="002755DC" w:rsidP="002755D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6"/>
          <w:szCs w:val="24"/>
        </w:rPr>
      </w:pPr>
    </w:p>
    <w:p w:rsidR="002755DC" w:rsidRDefault="002755DC" w:rsidP="002755D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4"/>
        </w:rPr>
      </w:pPr>
      <w:r>
        <w:rPr>
          <w:rFonts w:ascii="Times New Roman" w:hAnsi="Times New Roman" w:cs="Times New Roman"/>
          <w:b w:val="0"/>
          <w:sz w:val="26"/>
          <w:szCs w:val="24"/>
        </w:rPr>
        <w:t>Российская Федерация</w:t>
      </w:r>
    </w:p>
    <w:p w:rsidR="002755DC" w:rsidRPr="00EE57DA" w:rsidRDefault="002755DC" w:rsidP="002755D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4"/>
        </w:rPr>
      </w:pPr>
      <w:r w:rsidRPr="00EE57DA">
        <w:rPr>
          <w:rFonts w:ascii="Times New Roman" w:hAnsi="Times New Roman" w:cs="Times New Roman"/>
          <w:b w:val="0"/>
          <w:sz w:val="26"/>
          <w:szCs w:val="24"/>
        </w:rPr>
        <w:t>Республика Хакасия</w:t>
      </w:r>
    </w:p>
    <w:p w:rsidR="002755DC" w:rsidRPr="00EE57DA" w:rsidRDefault="002755DC" w:rsidP="002755D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4"/>
        </w:rPr>
      </w:pPr>
      <w:r w:rsidRPr="00EE57DA">
        <w:rPr>
          <w:rFonts w:ascii="Times New Roman" w:hAnsi="Times New Roman" w:cs="Times New Roman"/>
          <w:b w:val="0"/>
          <w:sz w:val="26"/>
          <w:szCs w:val="24"/>
        </w:rPr>
        <w:t>Таштыпский район</w:t>
      </w:r>
    </w:p>
    <w:p w:rsidR="002755DC" w:rsidRPr="00EE57DA" w:rsidRDefault="002755DC" w:rsidP="002755D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4"/>
        </w:rPr>
      </w:pPr>
      <w:r w:rsidRPr="00EE57DA">
        <w:rPr>
          <w:rFonts w:ascii="Times New Roman" w:hAnsi="Times New Roman" w:cs="Times New Roman"/>
          <w:b w:val="0"/>
          <w:sz w:val="26"/>
          <w:szCs w:val="24"/>
        </w:rPr>
        <w:t>Администрация Имекского сельсовета</w:t>
      </w:r>
    </w:p>
    <w:p w:rsidR="002755DC" w:rsidRPr="00EE57DA" w:rsidRDefault="002755DC" w:rsidP="002755D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</w:p>
    <w:p w:rsidR="002755DC" w:rsidRDefault="002755DC" w:rsidP="002755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8"/>
        </w:rPr>
      </w:pPr>
      <w:r w:rsidRPr="00EE57DA">
        <w:rPr>
          <w:rFonts w:ascii="Times New Roman" w:hAnsi="Times New Roman" w:cs="Times New Roman"/>
          <w:b w:val="0"/>
          <w:sz w:val="26"/>
          <w:szCs w:val="28"/>
        </w:rPr>
        <w:t xml:space="preserve"> ПОСТАНОВЛЕНИЕ</w:t>
      </w:r>
    </w:p>
    <w:p w:rsidR="002755DC" w:rsidRPr="002755DC" w:rsidRDefault="0077707D" w:rsidP="002755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8"/>
        </w:rPr>
        <w:t xml:space="preserve">( в редакции постановления от </w:t>
      </w:r>
      <w:r w:rsidRPr="00DD34D7">
        <w:rPr>
          <w:rFonts w:ascii="Times New Roman" w:hAnsi="Times New Roman" w:cs="Times New Roman"/>
          <w:b w:val="0"/>
          <w:sz w:val="20"/>
          <w:szCs w:val="28"/>
        </w:rPr>
        <w:t>27</w:t>
      </w:r>
      <w:r>
        <w:rPr>
          <w:rFonts w:ascii="Times New Roman" w:hAnsi="Times New Roman" w:cs="Times New Roman"/>
          <w:b w:val="0"/>
          <w:sz w:val="20"/>
          <w:szCs w:val="28"/>
        </w:rPr>
        <w:t xml:space="preserve">.02.2015 № </w:t>
      </w:r>
      <w:r w:rsidRPr="00DD34D7">
        <w:rPr>
          <w:rFonts w:ascii="Times New Roman" w:hAnsi="Times New Roman" w:cs="Times New Roman"/>
          <w:b w:val="0"/>
          <w:sz w:val="20"/>
          <w:szCs w:val="28"/>
        </w:rPr>
        <w:t>20</w:t>
      </w:r>
      <w:r w:rsidR="002755DC" w:rsidRPr="002755DC">
        <w:rPr>
          <w:rFonts w:ascii="Times New Roman" w:hAnsi="Times New Roman" w:cs="Times New Roman"/>
          <w:b w:val="0"/>
          <w:sz w:val="20"/>
          <w:szCs w:val="28"/>
        </w:rPr>
        <w:t>)</w:t>
      </w:r>
    </w:p>
    <w:p w:rsidR="002755DC" w:rsidRPr="00EE57DA" w:rsidRDefault="002755DC" w:rsidP="002755D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</w:p>
    <w:p w:rsidR="002755DC" w:rsidRPr="00EE57DA" w:rsidRDefault="002755DC" w:rsidP="002755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23.09</w:t>
      </w:r>
      <w:r w:rsidRPr="00EE57DA">
        <w:rPr>
          <w:rFonts w:ascii="Times New Roman" w:hAnsi="Times New Roman" w:cs="Times New Roman"/>
          <w:b w:val="0"/>
          <w:sz w:val="26"/>
          <w:szCs w:val="28"/>
        </w:rPr>
        <w:t xml:space="preserve">.2013                                      с. Имек                                               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          № 115</w:t>
      </w:r>
    </w:p>
    <w:p w:rsidR="002755DC" w:rsidRPr="00EE57DA" w:rsidRDefault="002755DC" w:rsidP="002755DC">
      <w:pPr>
        <w:widowControl w:val="0"/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000000"/>
          <w:kern w:val="28"/>
          <w:sz w:val="26"/>
          <w:szCs w:val="28"/>
          <w:lang w:eastAsia="ru-RU"/>
        </w:rPr>
      </w:pPr>
    </w:p>
    <w:p w:rsidR="002755DC" w:rsidRDefault="002755DC" w:rsidP="002755DC">
      <w:pPr>
        <w:shd w:val="clear" w:color="auto" w:fill="FFFFFF"/>
        <w:spacing w:after="0" w:line="360" w:lineRule="atLeast"/>
        <w:rPr>
          <w:rFonts w:ascii="Times New Roman" w:hAnsi="Times New Roman"/>
          <w:b/>
          <w:bCs/>
          <w:color w:val="000000"/>
          <w:kern w:val="28"/>
          <w:sz w:val="26"/>
          <w:szCs w:val="28"/>
          <w:lang w:eastAsia="ru-RU"/>
        </w:rPr>
      </w:pPr>
      <w:r w:rsidRPr="00EE57DA">
        <w:rPr>
          <w:rFonts w:ascii="Times New Roman" w:hAnsi="Times New Roman"/>
          <w:b/>
          <w:bCs/>
          <w:color w:val="000000"/>
          <w:kern w:val="28"/>
          <w:sz w:val="26"/>
          <w:szCs w:val="28"/>
          <w:lang w:eastAsia="ru-RU"/>
        </w:rPr>
        <w:t>Об</w:t>
      </w:r>
      <w:r>
        <w:rPr>
          <w:rFonts w:ascii="Times New Roman" w:hAnsi="Times New Roman"/>
          <w:b/>
          <w:bCs/>
          <w:color w:val="000000"/>
          <w:kern w:val="28"/>
          <w:sz w:val="26"/>
          <w:szCs w:val="28"/>
          <w:lang w:eastAsia="ru-RU"/>
        </w:rPr>
        <w:t xml:space="preserve"> утверждении Положения о порядке</w:t>
      </w:r>
    </w:p>
    <w:p w:rsidR="002755DC" w:rsidRDefault="002755DC" w:rsidP="002755DC">
      <w:pPr>
        <w:shd w:val="clear" w:color="auto" w:fill="FFFFFF"/>
        <w:spacing w:after="0" w:line="360" w:lineRule="atLeast"/>
        <w:rPr>
          <w:rFonts w:ascii="Times New Roman" w:hAnsi="Times New Roman"/>
          <w:b/>
          <w:bCs/>
          <w:color w:val="000000"/>
          <w:kern w:val="28"/>
          <w:sz w:val="26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8"/>
          <w:sz w:val="26"/>
          <w:szCs w:val="28"/>
          <w:lang w:eastAsia="ru-RU"/>
        </w:rPr>
        <w:t xml:space="preserve"> обеспечения</w:t>
      </w:r>
      <w:r w:rsidRPr="00EE57DA">
        <w:rPr>
          <w:rFonts w:ascii="Times New Roman" w:hAnsi="Times New Roman"/>
          <w:b/>
          <w:bCs/>
          <w:color w:val="000000"/>
          <w:kern w:val="28"/>
          <w:sz w:val="26"/>
          <w:szCs w:val="28"/>
          <w:lang w:eastAsia="ru-RU"/>
        </w:rPr>
        <w:t xml:space="preserve"> доступа к информации </w:t>
      </w:r>
    </w:p>
    <w:p w:rsidR="002755DC" w:rsidRPr="00EE57DA" w:rsidRDefault="002755DC" w:rsidP="002755DC">
      <w:pPr>
        <w:shd w:val="clear" w:color="auto" w:fill="FFFFFF"/>
        <w:spacing w:after="0" w:line="360" w:lineRule="atLeast"/>
        <w:rPr>
          <w:rFonts w:ascii="Times New Roman" w:hAnsi="Times New Roman"/>
          <w:b/>
          <w:bCs/>
          <w:color w:val="000000"/>
          <w:kern w:val="28"/>
          <w:sz w:val="26"/>
          <w:szCs w:val="28"/>
          <w:lang w:eastAsia="ru-RU"/>
        </w:rPr>
      </w:pPr>
      <w:r w:rsidRPr="00EE57DA">
        <w:rPr>
          <w:rFonts w:ascii="Times New Roman" w:hAnsi="Times New Roman"/>
          <w:b/>
          <w:bCs/>
          <w:color w:val="000000"/>
          <w:kern w:val="28"/>
          <w:sz w:val="26"/>
          <w:szCs w:val="28"/>
          <w:lang w:eastAsia="ru-RU"/>
        </w:rPr>
        <w:t>о деятельности</w:t>
      </w:r>
      <w:r>
        <w:rPr>
          <w:rFonts w:ascii="Times New Roman" w:hAnsi="Times New Roman"/>
          <w:b/>
          <w:bCs/>
          <w:color w:val="000000"/>
          <w:kern w:val="28"/>
          <w:sz w:val="26"/>
          <w:szCs w:val="28"/>
          <w:lang w:eastAsia="ru-RU"/>
        </w:rPr>
        <w:t xml:space="preserve"> Администрации</w:t>
      </w:r>
    </w:p>
    <w:p w:rsidR="002755DC" w:rsidRPr="00EE57DA" w:rsidRDefault="002755DC" w:rsidP="002755DC">
      <w:pPr>
        <w:shd w:val="clear" w:color="auto" w:fill="FFFFFF"/>
        <w:spacing w:after="0" w:line="360" w:lineRule="atLeast"/>
        <w:rPr>
          <w:rFonts w:ascii="Times New Roman" w:hAnsi="Times New Roman"/>
          <w:b/>
          <w:bCs/>
          <w:color w:val="000000"/>
          <w:kern w:val="28"/>
          <w:sz w:val="26"/>
          <w:szCs w:val="28"/>
          <w:lang w:eastAsia="ru-RU"/>
        </w:rPr>
      </w:pPr>
      <w:r w:rsidRPr="00EE57DA">
        <w:rPr>
          <w:rFonts w:ascii="Times New Roman" w:hAnsi="Times New Roman"/>
          <w:b/>
          <w:bCs/>
          <w:color w:val="000000"/>
          <w:kern w:val="28"/>
          <w:sz w:val="26"/>
          <w:szCs w:val="28"/>
          <w:lang w:eastAsia="ru-RU"/>
        </w:rPr>
        <w:t>Имекского сельсовета Таштыпского</w:t>
      </w:r>
    </w:p>
    <w:p w:rsidR="002755DC" w:rsidRPr="00EE57DA" w:rsidRDefault="002755DC" w:rsidP="002755DC">
      <w:pPr>
        <w:shd w:val="clear" w:color="auto" w:fill="FFFFFF"/>
        <w:spacing w:after="0" w:line="360" w:lineRule="atLeast"/>
        <w:rPr>
          <w:rFonts w:ascii="Times New Roman" w:hAnsi="Times New Roman"/>
          <w:b/>
          <w:bCs/>
          <w:color w:val="000000"/>
          <w:kern w:val="28"/>
          <w:sz w:val="26"/>
          <w:szCs w:val="28"/>
          <w:lang w:eastAsia="ru-RU"/>
        </w:rPr>
      </w:pPr>
      <w:r w:rsidRPr="00EE57DA">
        <w:rPr>
          <w:rFonts w:ascii="Times New Roman" w:hAnsi="Times New Roman"/>
          <w:b/>
          <w:bCs/>
          <w:color w:val="000000"/>
          <w:kern w:val="28"/>
          <w:sz w:val="26"/>
          <w:szCs w:val="28"/>
          <w:lang w:eastAsia="ru-RU"/>
        </w:rPr>
        <w:t xml:space="preserve">района Республики Хакасия  </w:t>
      </w:r>
    </w:p>
    <w:p w:rsidR="002755DC" w:rsidRPr="00EE57DA" w:rsidRDefault="002755DC" w:rsidP="002755DC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</w:p>
    <w:p w:rsidR="002755DC" w:rsidRPr="00EE57DA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b/>
          <w:bCs/>
          <w:color w:val="000000"/>
          <w:kern w:val="28"/>
          <w:sz w:val="26"/>
          <w:szCs w:val="28"/>
          <w:lang w:eastAsia="ru-RU"/>
        </w:rPr>
      </w:pP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В соответствии с Федеральным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и закона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и: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от 06.10.2003 № 131-ФЗ «Об общих  принципах организации местного самоуправления в Российской Федерации», 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в целях определения порядка организации доступа к инфо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рмации о деятельности Администрации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</w:t>
      </w:r>
      <w:r w:rsidRPr="00EE57DA">
        <w:rPr>
          <w:rFonts w:ascii="Times New Roman" w:hAnsi="Times New Roman"/>
          <w:bCs/>
          <w:color w:val="000000"/>
          <w:kern w:val="28"/>
          <w:sz w:val="26"/>
          <w:szCs w:val="28"/>
          <w:lang w:eastAsia="ru-RU"/>
        </w:rPr>
        <w:t>Имекского сельсовета Таштыпского района Республики Хакасия, руководствуясь Уставом муниципального образования Имекский сельсове</w:t>
      </w:r>
      <w:r>
        <w:rPr>
          <w:rFonts w:ascii="Times New Roman" w:hAnsi="Times New Roman"/>
          <w:bCs/>
          <w:color w:val="000000"/>
          <w:kern w:val="28"/>
          <w:sz w:val="26"/>
          <w:szCs w:val="28"/>
          <w:lang w:eastAsia="ru-RU"/>
        </w:rPr>
        <w:t xml:space="preserve">т от 04.01.2006г., </w:t>
      </w:r>
      <w:proofErr w:type="spellStart"/>
      <w:proofErr w:type="gramStart"/>
      <w:r w:rsidRPr="00EE57DA">
        <w:rPr>
          <w:rFonts w:ascii="Times New Roman" w:hAnsi="Times New Roman"/>
          <w:bCs/>
          <w:color w:val="000000"/>
          <w:kern w:val="28"/>
          <w:sz w:val="26"/>
          <w:szCs w:val="28"/>
          <w:lang w:eastAsia="ru-RU"/>
        </w:rPr>
        <w:t>п</w:t>
      </w:r>
      <w:proofErr w:type="spellEnd"/>
      <w:proofErr w:type="gramEnd"/>
      <w:r w:rsidRPr="00EE57DA">
        <w:rPr>
          <w:rFonts w:ascii="Times New Roman" w:hAnsi="Times New Roman"/>
          <w:bCs/>
          <w:color w:val="000000"/>
          <w:kern w:val="28"/>
          <w:sz w:val="26"/>
          <w:szCs w:val="28"/>
          <w:lang w:eastAsia="ru-RU"/>
        </w:rPr>
        <w:t xml:space="preserve"> о с т а </w:t>
      </w:r>
      <w:proofErr w:type="spellStart"/>
      <w:r w:rsidRPr="00EE57DA">
        <w:rPr>
          <w:rFonts w:ascii="Times New Roman" w:hAnsi="Times New Roman"/>
          <w:bCs/>
          <w:color w:val="000000"/>
          <w:kern w:val="28"/>
          <w:sz w:val="26"/>
          <w:szCs w:val="28"/>
          <w:lang w:eastAsia="ru-RU"/>
        </w:rPr>
        <w:t>н</w:t>
      </w:r>
      <w:proofErr w:type="spellEnd"/>
      <w:r w:rsidRPr="00EE57DA">
        <w:rPr>
          <w:rFonts w:ascii="Times New Roman" w:hAnsi="Times New Roman"/>
          <w:bCs/>
          <w:color w:val="000000"/>
          <w:kern w:val="28"/>
          <w:sz w:val="26"/>
          <w:szCs w:val="28"/>
          <w:lang w:eastAsia="ru-RU"/>
        </w:rPr>
        <w:t xml:space="preserve"> о в л я ю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:</w:t>
      </w:r>
    </w:p>
    <w:p w:rsidR="002755DC" w:rsidRPr="00EE57DA" w:rsidRDefault="002755DC" w:rsidP="002755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EE57DA">
        <w:rPr>
          <w:rFonts w:ascii="Times New Roman" w:hAnsi="Times New Roman"/>
          <w:bCs/>
          <w:color w:val="000000"/>
          <w:kern w:val="28"/>
          <w:sz w:val="26"/>
          <w:szCs w:val="24"/>
          <w:lang w:eastAsia="ru-RU"/>
        </w:rPr>
        <w:t xml:space="preserve">                    </w:t>
      </w:r>
    </w:p>
    <w:p w:rsidR="002755DC" w:rsidRPr="00804642" w:rsidRDefault="002755DC" w:rsidP="002755DC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804642">
        <w:rPr>
          <w:rFonts w:ascii="Times New Roman" w:hAnsi="Times New Roman"/>
          <w:color w:val="000000"/>
          <w:sz w:val="26"/>
          <w:szCs w:val="28"/>
          <w:lang w:eastAsia="ru-RU"/>
        </w:rPr>
        <w:t>Утвердить Положение о порядке обеспечения доступа к информации о деятельности Администрации Имекского сельсовета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Таштыпского района Республики Хакасия (дале</w:t>
      </w:r>
      <w:proofErr w:type="gramStart"/>
      <w:r>
        <w:rPr>
          <w:rFonts w:ascii="Times New Roman" w:hAnsi="Times New Roman"/>
          <w:color w:val="000000"/>
          <w:sz w:val="26"/>
          <w:szCs w:val="28"/>
          <w:lang w:eastAsia="ru-RU"/>
        </w:rPr>
        <w:t>е-</w:t>
      </w:r>
      <w:proofErr w:type="gramEnd"/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Администрация Имекского сельсовета)</w:t>
      </w:r>
      <w:r w:rsidRPr="00804642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согласно приложению № 1.</w:t>
      </w:r>
    </w:p>
    <w:p w:rsidR="002755DC" w:rsidRDefault="002755DC" w:rsidP="002755DC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Утвердить Перечень информации о деятельности Администрации Имекского сельсовета, размещаемой на официальном сайте Администрации  в сети Интернет:</w:t>
      </w:r>
      <w:r>
        <w:rPr>
          <w:rFonts w:ascii="Times New Roman" w:hAnsi="Times New Roman"/>
          <w:color w:val="000000"/>
          <w:sz w:val="26"/>
          <w:szCs w:val="28"/>
          <w:lang w:val="en-US" w:eastAsia="ru-RU"/>
        </w:rPr>
        <w:t>http</w:t>
      </w:r>
      <w:r w:rsidR="0077707D">
        <w:rPr>
          <w:rFonts w:ascii="Times New Roman" w:hAnsi="Times New Roman"/>
          <w:color w:val="000000"/>
          <w:sz w:val="26"/>
          <w:szCs w:val="28"/>
          <w:lang w:eastAsia="ru-RU"/>
        </w:rPr>
        <w:t>://</w:t>
      </w:r>
      <w:proofErr w:type="spellStart"/>
      <w:r w:rsidR="0077707D">
        <w:rPr>
          <w:rFonts w:ascii="Times New Roman" w:hAnsi="Times New Roman"/>
          <w:color w:val="000000"/>
          <w:sz w:val="26"/>
          <w:szCs w:val="28"/>
          <w:lang w:eastAsia="ru-RU"/>
        </w:rPr>
        <w:t>amoimek</w:t>
      </w:r>
      <w:proofErr w:type="spellEnd"/>
      <w:r w:rsidR="0077707D">
        <w:rPr>
          <w:rFonts w:ascii="Times New Roman" w:hAnsi="Times New Roman"/>
          <w:color w:val="000000"/>
          <w:sz w:val="26"/>
          <w:szCs w:val="28"/>
          <w:lang w:eastAsia="ru-RU"/>
        </w:rPr>
        <w:t>.</w:t>
      </w:r>
      <w:r w:rsidR="00DD34D7">
        <w:rPr>
          <w:rFonts w:ascii="Times New Roman" w:hAnsi="Times New Roman"/>
          <w:color w:val="000000"/>
          <w:sz w:val="26"/>
          <w:szCs w:val="28"/>
          <w:lang w:val="en-US" w:eastAsia="ru-RU"/>
        </w:rPr>
        <w:t>wix</w:t>
      </w:r>
      <w:r w:rsidR="00DD34D7" w:rsidRPr="00DD34D7">
        <w:rPr>
          <w:rFonts w:ascii="Times New Roman" w:hAnsi="Times New Roman"/>
          <w:color w:val="000000"/>
          <w:sz w:val="26"/>
          <w:szCs w:val="28"/>
          <w:lang w:eastAsia="ru-RU"/>
        </w:rPr>
        <w:t>.</w:t>
      </w:r>
      <w:r w:rsidR="0077707D">
        <w:rPr>
          <w:rFonts w:ascii="Times New Roman" w:hAnsi="Times New Roman"/>
          <w:color w:val="000000"/>
          <w:sz w:val="26"/>
          <w:szCs w:val="28"/>
          <w:lang w:val="en-US" w:eastAsia="ru-RU"/>
        </w:rPr>
        <w:t>com</w:t>
      </w:r>
      <w:r w:rsidR="0077707D" w:rsidRPr="0077707D">
        <w:rPr>
          <w:rFonts w:ascii="Times New Roman" w:hAnsi="Times New Roman"/>
          <w:color w:val="000000"/>
          <w:sz w:val="26"/>
          <w:szCs w:val="28"/>
          <w:lang w:eastAsia="ru-RU"/>
        </w:rPr>
        <w:t>/</w:t>
      </w:r>
      <w:proofErr w:type="spellStart"/>
      <w:r w:rsidR="0077707D">
        <w:rPr>
          <w:rFonts w:ascii="Times New Roman" w:hAnsi="Times New Roman"/>
          <w:color w:val="000000"/>
          <w:sz w:val="26"/>
          <w:szCs w:val="28"/>
          <w:lang w:val="en-US" w:eastAsia="ru-RU"/>
        </w:rPr>
        <w:t>adminis</w:t>
      </w:r>
      <w:proofErr w:type="spellEnd"/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согласно приложению № 2.</w:t>
      </w:r>
    </w:p>
    <w:p w:rsidR="002755DC" w:rsidRDefault="002755DC" w:rsidP="002755DC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Утвердить Перечень информации о деятельности Администрации Имекского сельсовета в помещениях,  занимаемых указанным органом, и иных отведенных для этих целей местах согласно приложению № 3.</w:t>
      </w:r>
    </w:p>
    <w:p w:rsidR="002755DC" w:rsidRDefault="002755DC" w:rsidP="002755DC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Определить:</w:t>
      </w:r>
    </w:p>
    <w:p w:rsidR="002755DC" w:rsidRDefault="002755DC" w:rsidP="002755DC">
      <w:pPr>
        <w:pStyle w:val="a6"/>
        <w:shd w:val="clear" w:color="auto" w:fill="FFFFFF"/>
        <w:spacing w:after="0" w:line="360" w:lineRule="atLeast"/>
        <w:ind w:left="179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- периодичность размещения информации в сети Интерне</w:t>
      </w:r>
      <w:proofErr w:type="gramStart"/>
      <w:r>
        <w:rPr>
          <w:rFonts w:ascii="Times New Roman" w:hAnsi="Times New Roman"/>
          <w:color w:val="000000"/>
          <w:sz w:val="26"/>
          <w:szCs w:val="28"/>
          <w:lang w:eastAsia="ru-RU"/>
        </w:rPr>
        <w:t>т-</w:t>
      </w:r>
      <w:proofErr w:type="gramEnd"/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не реже одного раза в десять дней (при наличии информации, подлежащей к размещению);</w:t>
      </w:r>
    </w:p>
    <w:p w:rsidR="002755DC" w:rsidRDefault="002755DC" w:rsidP="002755DC">
      <w:pPr>
        <w:pStyle w:val="a6"/>
        <w:shd w:val="clear" w:color="auto" w:fill="FFFFFF"/>
        <w:spacing w:after="0" w:line="360" w:lineRule="atLeast"/>
        <w:ind w:left="179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lastRenderedPageBreak/>
        <w:t>-сроки обновления - не реже одного раза в квартал.</w:t>
      </w:r>
    </w:p>
    <w:p w:rsidR="002755DC" w:rsidRDefault="002755DC" w:rsidP="002755DC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42AD8">
        <w:rPr>
          <w:rFonts w:ascii="Times New Roman" w:hAnsi="Times New Roman"/>
          <w:color w:val="000000"/>
          <w:sz w:val="26"/>
          <w:szCs w:val="28"/>
          <w:lang w:eastAsia="ru-RU"/>
        </w:rPr>
        <w:t>Должностным лицам и работникам Администрации Имекского сельсовета обеспечить:</w:t>
      </w:r>
    </w:p>
    <w:p w:rsidR="002755DC" w:rsidRDefault="002755DC" w:rsidP="002755DC">
      <w:pPr>
        <w:pStyle w:val="a6"/>
        <w:shd w:val="clear" w:color="auto" w:fill="FFFFFF"/>
        <w:spacing w:after="0" w:line="360" w:lineRule="atLeast"/>
        <w:ind w:left="179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- размещение на официальном сайте Администрации информации в соответствии с Перечнем информации о деятельности Администрации Имекского сельсовета размещаемой на официальном сайте Администрации Имекского сельсовета в сети Интернет;</w:t>
      </w:r>
    </w:p>
    <w:p w:rsidR="002755DC" w:rsidRDefault="002755DC" w:rsidP="002755DC">
      <w:pPr>
        <w:pStyle w:val="a6"/>
        <w:shd w:val="clear" w:color="auto" w:fill="FFFFFF"/>
        <w:spacing w:after="0" w:line="360" w:lineRule="atLeast"/>
        <w:ind w:left="179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- размещение информации о деятельности Администрации Имекского сельсовета в помещениях, занимаемых Администрацией Имекского сельсовета, и иных отведенных для этих целей местах.</w:t>
      </w:r>
    </w:p>
    <w:p w:rsidR="002755DC" w:rsidRDefault="002755DC" w:rsidP="002755DC">
      <w:pPr>
        <w:pStyle w:val="a6"/>
        <w:shd w:val="clear" w:color="auto" w:fill="FFFFFF"/>
        <w:spacing w:after="0" w:line="360" w:lineRule="atLeast"/>
        <w:ind w:left="179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- соблюдение сроков размещения на официальном сайте Администрации Имекского сельсовета информации о своей деятельности;</w:t>
      </w:r>
    </w:p>
    <w:p w:rsidR="002755DC" w:rsidRPr="00142AD8" w:rsidRDefault="002755DC" w:rsidP="002755DC">
      <w:pPr>
        <w:pStyle w:val="a6"/>
        <w:shd w:val="clear" w:color="auto" w:fill="FFFFFF"/>
        <w:spacing w:after="0" w:line="360" w:lineRule="atLeast"/>
        <w:ind w:left="179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- достоверность и своевременное обновление размещаемой на официальном сайте Администрации Имекского сельсовета в сети Интернет информации о своей деятельности.</w:t>
      </w:r>
    </w:p>
    <w:p w:rsidR="002755DC" w:rsidRPr="00142AD8" w:rsidRDefault="002755DC" w:rsidP="002755DC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</w:p>
    <w:p w:rsidR="002755DC" w:rsidRPr="0092331C" w:rsidRDefault="002755DC" w:rsidP="002755DC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92331C">
        <w:rPr>
          <w:rFonts w:ascii="Times New Roman" w:hAnsi="Times New Roman"/>
          <w:color w:val="000000"/>
          <w:sz w:val="26"/>
          <w:szCs w:val="28"/>
          <w:lang w:eastAsia="ru-RU"/>
        </w:rPr>
        <w:t>Установить, что информация о деятельности Администрации Имекского сельсовета может предоставляться в устной форме и в виде документированной информации, в том числе в виде электронного документа.</w:t>
      </w:r>
    </w:p>
    <w:p w:rsidR="002755DC" w:rsidRPr="0092331C" w:rsidRDefault="002755DC" w:rsidP="002755D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  <w:r w:rsidRPr="0092331C">
        <w:rPr>
          <w:rFonts w:ascii="Times New Roman" w:hAnsi="Times New Roman"/>
          <w:color w:val="000000"/>
          <w:sz w:val="26"/>
          <w:szCs w:val="28"/>
          <w:lang w:eastAsia="ru-RU"/>
        </w:rPr>
        <w:t>Настоящее</w:t>
      </w:r>
      <w:r w:rsidRPr="0092331C">
        <w:rPr>
          <w:rFonts w:ascii="Times New Roman" w:hAnsi="Times New Roman"/>
          <w:sz w:val="26"/>
          <w:szCs w:val="28"/>
        </w:rPr>
        <w:t xml:space="preserve"> постановление  вступает в силу в день, следующий за днём его  официального опубликования (обнародования).</w:t>
      </w:r>
    </w:p>
    <w:p w:rsidR="002755DC" w:rsidRPr="0092331C" w:rsidRDefault="002755DC" w:rsidP="002755D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4"/>
        </w:rPr>
      </w:pPr>
      <w:r w:rsidRPr="0092331C">
        <w:rPr>
          <w:rFonts w:ascii="Times New Roman" w:hAnsi="Times New Roman"/>
          <w:sz w:val="26"/>
          <w:szCs w:val="28"/>
        </w:rPr>
        <w:t>Контроль над исполнением настоящего постановления оставляю за собой.</w:t>
      </w:r>
    </w:p>
    <w:p w:rsidR="002755DC" w:rsidRPr="00EE57DA" w:rsidRDefault="002755DC" w:rsidP="002755DC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</w:p>
    <w:p w:rsidR="002755DC" w:rsidRPr="00EE57DA" w:rsidRDefault="002755DC" w:rsidP="002755DC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</w:p>
    <w:p w:rsidR="002755DC" w:rsidRPr="00EE57DA" w:rsidRDefault="002755DC" w:rsidP="002755DC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</w:p>
    <w:p w:rsidR="002755DC" w:rsidRDefault="002755DC" w:rsidP="002755D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Глава Имекского сельсовета                                                          Г.Г. </w:t>
      </w:r>
      <w:proofErr w:type="spellStart"/>
      <w:r>
        <w:rPr>
          <w:rFonts w:ascii="Times New Roman" w:hAnsi="Times New Roman"/>
          <w:sz w:val="26"/>
          <w:szCs w:val="24"/>
        </w:rPr>
        <w:t>Тодинов</w:t>
      </w:r>
      <w:proofErr w:type="spellEnd"/>
    </w:p>
    <w:p w:rsidR="002755DC" w:rsidRDefault="002755DC" w:rsidP="002755D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4"/>
        </w:rPr>
      </w:pPr>
    </w:p>
    <w:p w:rsidR="002755DC" w:rsidRPr="00651EFD" w:rsidRDefault="002755DC" w:rsidP="002755D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4"/>
        </w:rPr>
      </w:pPr>
    </w:p>
    <w:p w:rsidR="002755DC" w:rsidRPr="00651EFD" w:rsidRDefault="002755DC" w:rsidP="002755D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</w:t>
      </w:r>
    </w:p>
    <w:p w:rsidR="002755DC" w:rsidRDefault="002755DC" w:rsidP="002755D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4"/>
        </w:rPr>
      </w:pPr>
    </w:p>
    <w:p w:rsidR="002755DC" w:rsidRDefault="002755DC" w:rsidP="002755D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4"/>
        </w:rPr>
      </w:pPr>
    </w:p>
    <w:p w:rsidR="002755DC" w:rsidRPr="0081788F" w:rsidRDefault="002755DC" w:rsidP="002755D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</w:t>
      </w:r>
    </w:p>
    <w:p w:rsidR="002755DC" w:rsidRPr="00EE57DA" w:rsidRDefault="002755DC" w:rsidP="002755D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4"/>
        </w:rPr>
      </w:pPr>
    </w:p>
    <w:p w:rsidR="002755DC" w:rsidRPr="00EE57DA" w:rsidRDefault="002755DC" w:rsidP="002755DC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8"/>
        </w:rPr>
      </w:pPr>
    </w:p>
    <w:p w:rsidR="002755DC" w:rsidRPr="00EE57DA" w:rsidRDefault="002755DC" w:rsidP="002755DC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8"/>
        </w:rPr>
      </w:pPr>
    </w:p>
    <w:p w:rsidR="002755DC" w:rsidRPr="00EE57DA" w:rsidRDefault="002755DC" w:rsidP="002755DC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8"/>
        </w:rPr>
      </w:pPr>
    </w:p>
    <w:p w:rsidR="002755DC" w:rsidRDefault="002755DC" w:rsidP="002755DC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8"/>
        </w:rPr>
      </w:pPr>
    </w:p>
    <w:p w:rsidR="002755DC" w:rsidRDefault="002755DC" w:rsidP="002755DC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2755DC" w:rsidRDefault="002755DC" w:rsidP="002755DC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2755DC" w:rsidRPr="00EE57DA" w:rsidRDefault="002755DC" w:rsidP="002755DC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8"/>
        </w:rPr>
      </w:pPr>
    </w:p>
    <w:p w:rsidR="002755DC" w:rsidRPr="00EE57DA" w:rsidRDefault="002755DC" w:rsidP="002755DC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8"/>
        </w:rPr>
      </w:pPr>
      <w:r w:rsidRPr="00EE57DA">
        <w:rPr>
          <w:rFonts w:ascii="Times New Roman" w:hAnsi="Times New Roman"/>
          <w:sz w:val="26"/>
          <w:szCs w:val="28"/>
        </w:rPr>
        <w:t>Приложение</w:t>
      </w:r>
      <w:r>
        <w:rPr>
          <w:rFonts w:ascii="Times New Roman" w:hAnsi="Times New Roman"/>
          <w:sz w:val="26"/>
          <w:szCs w:val="28"/>
        </w:rPr>
        <w:t xml:space="preserve"> № 1</w:t>
      </w:r>
    </w:p>
    <w:p w:rsidR="002755DC" w:rsidRDefault="002755DC" w:rsidP="002755DC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к постановлению Администрации</w:t>
      </w:r>
    </w:p>
    <w:p w:rsidR="002755DC" w:rsidRDefault="002755DC" w:rsidP="002755DC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Имекского сельсовета</w:t>
      </w:r>
    </w:p>
    <w:p w:rsidR="002755DC" w:rsidRPr="00EE57DA" w:rsidRDefault="002755DC" w:rsidP="002755DC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от 23.09.2013г. № 115</w:t>
      </w:r>
    </w:p>
    <w:p w:rsidR="002755DC" w:rsidRPr="00EE57DA" w:rsidRDefault="002755DC" w:rsidP="002755DC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6"/>
          <w:szCs w:val="28"/>
          <w:lang w:eastAsia="ru-RU"/>
        </w:rPr>
      </w:pPr>
    </w:p>
    <w:p w:rsidR="002755DC" w:rsidRPr="00EE57DA" w:rsidRDefault="002755DC" w:rsidP="002755DC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6"/>
          <w:szCs w:val="28"/>
          <w:lang w:eastAsia="ru-RU"/>
        </w:rPr>
      </w:pPr>
    </w:p>
    <w:p w:rsidR="002755DC" w:rsidRDefault="002755DC" w:rsidP="00275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8"/>
          <w:lang w:eastAsia="ru-RU"/>
        </w:rPr>
      </w:pPr>
      <w:r w:rsidRPr="00EE57DA">
        <w:rPr>
          <w:rFonts w:ascii="Times New Roman" w:hAnsi="Times New Roman"/>
          <w:b/>
          <w:color w:val="000000"/>
          <w:sz w:val="26"/>
          <w:szCs w:val="28"/>
          <w:lang w:eastAsia="ru-RU"/>
        </w:rPr>
        <w:t>Положение</w:t>
      </w:r>
    </w:p>
    <w:p w:rsidR="002755DC" w:rsidRPr="00EE57DA" w:rsidRDefault="002755DC" w:rsidP="00275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8"/>
          <w:lang w:eastAsia="ru-RU"/>
        </w:rPr>
        <w:t xml:space="preserve"> О порядке обеспечения</w:t>
      </w:r>
      <w:r w:rsidRPr="00EE57DA">
        <w:rPr>
          <w:rFonts w:ascii="Times New Roman" w:hAnsi="Times New Roman"/>
          <w:b/>
          <w:color w:val="000000"/>
          <w:sz w:val="26"/>
          <w:szCs w:val="28"/>
          <w:lang w:eastAsia="ru-RU"/>
        </w:rPr>
        <w:t xml:space="preserve"> дос</w:t>
      </w:r>
      <w:r>
        <w:rPr>
          <w:rFonts w:ascii="Times New Roman" w:hAnsi="Times New Roman"/>
          <w:b/>
          <w:color w:val="000000"/>
          <w:sz w:val="26"/>
          <w:szCs w:val="28"/>
          <w:lang w:eastAsia="ru-RU"/>
        </w:rPr>
        <w:t>тупа к информации о деятельности Администрации Имекского сельсовета Таштыпского района Республики Хакасия</w:t>
      </w:r>
    </w:p>
    <w:p w:rsidR="002755DC" w:rsidRPr="00EE57DA" w:rsidRDefault="002755DC" w:rsidP="00275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lang w:eastAsia="ru-RU"/>
        </w:rPr>
      </w:pPr>
      <w:r w:rsidRPr="00EE57DA">
        <w:rPr>
          <w:rFonts w:ascii="Times New Roman" w:hAnsi="Times New Roman"/>
          <w:b/>
          <w:color w:val="000000"/>
          <w:sz w:val="26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8"/>
          <w:lang w:eastAsia="ru-RU"/>
        </w:rPr>
        <w:t xml:space="preserve"> </w:t>
      </w:r>
    </w:p>
    <w:p w:rsidR="002755DC" w:rsidRPr="00EE57DA" w:rsidRDefault="002755DC" w:rsidP="002755DC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6"/>
          <w:szCs w:val="28"/>
          <w:lang w:eastAsia="ru-RU"/>
        </w:rPr>
      </w:pPr>
    </w:p>
    <w:p w:rsidR="002755DC" w:rsidRPr="00EE57DA" w:rsidRDefault="002755DC" w:rsidP="002755DC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EE57DA">
        <w:rPr>
          <w:rFonts w:ascii="Times New Roman" w:hAnsi="Times New Roman"/>
          <w:bCs/>
          <w:iCs/>
          <w:color w:val="000000"/>
          <w:sz w:val="26"/>
          <w:szCs w:val="28"/>
          <w:lang w:eastAsia="ru-RU"/>
        </w:rPr>
        <w:t>1. Общие положения</w:t>
      </w:r>
    </w:p>
    <w:p w:rsidR="002755DC" w:rsidRPr="00EE57DA" w:rsidRDefault="002755DC" w:rsidP="002755D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1.1. </w:t>
      </w:r>
      <w:proofErr w:type="gramStart"/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Настоящее Положение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о порядке обеспечения доступа к информации о деятельности Администрации Имекского сельсовета (далее по тексту - Положение) разработано  в соответствии с 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– Феде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ральный закон № 8-ФЗ) и устанавливает общие требования к обеспечению доступа пользователей к информации о деятельности  Администрации Имекского сельсовета (далее по</w:t>
      </w:r>
      <w:proofErr w:type="gramEnd"/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тексту – Администрация).</w:t>
      </w:r>
    </w:p>
    <w:p w:rsidR="002755DC" w:rsidRPr="00EE57DA" w:rsidRDefault="002755DC" w:rsidP="002755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</w:p>
    <w:p w:rsidR="002755DC" w:rsidRPr="000346ED" w:rsidRDefault="002755DC" w:rsidP="002755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           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1.2. Информация о деятельности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Администрации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предоставляется в формах, предусмотренных Федеральным законом № 8-ФЗ. Муниципальными правовыми актами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Администрации 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может быть установлена конкретная форма предоставления информации об отдельных видах деятельности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Администрации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. В случае</w:t>
      </w:r>
      <w:proofErr w:type="gramStart"/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,</w:t>
      </w:r>
      <w:proofErr w:type="gramEnd"/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если форма предоставления информации о деятельности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Администрации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администрации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.</w:t>
      </w:r>
    </w:p>
    <w:p w:rsidR="002755DC" w:rsidRPr="00EE57DA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1.3. Организацию доступа к информации о деятельности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Администрации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осуществляют должност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ные лица Администрации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в соответствии с их должностными обязанностями, определенными должностными инструкциями.</w:t>
      </w:r>
    </w:p>
    <w:p w:rsidR="002755DC" w:rsidRPr="00EE57DA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bookmarkStart w:id="0" w:name="sub_140013"/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1.4. При организации доступа к информации о деятельности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Администрации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должност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ные лица Администрации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обязаны:</w:t>
      </w:r>
    </w:p>
    <w:p w:rsidR="002755DC" w:rsidRPr="00EE57DA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bookmarkStart w:id="1" w:name="sub_140031"/>
      <w:bookmarkEnd w:id="0"/>
      <w:r>
        <w:rPr>
          <w:rFonts w:ascii="Times New Roman" w:hAnsi="Times New Roman"/>
          <w:color w:val="000000"/>
          <w:sz w:val="26"/>
          <w:szCs w:val="28"/>
          <w:lang w:eastAsia="ru-RU"/>
        </w:rPr>
        <w:t>1.4.1. о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беспечить соблюдение прав пользователей информацией, установленных порядка и с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роков предоставления информации;</w:t>
      </w:r>
    </w:p>
    <w:p w:rsidR="002755DC" w:rsidRPr="00EE57DA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bookmarkStart w:id="2" w:name="sub_140032"/>
      <w:bookmarkEnd w:id="1"/>
      <w:r>
        <w:rPr>
          <w:rFonts w:ascii="Times New Roman" w:hAnsi="Times New Roman"/>
          <w:color w:val="000000"/>
          <w:sz w:val="26"/>
          <w:szCs w:val="28"/>
          <w:lang w:eastAsia="ru-RU"/>
        </w:rPr>
        <w:t>1.4.2. о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беспечить достоверн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ость предоставляемой информации;</w:t>
      </w:r>
    </w:p>
    <w:p w:rsidR="002755DC" w:rsidRPr="00EE57DA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bookmarkStart w:id="3" w:name="sub_140033"/>
      <w:bookmarkEnd w:id="2"/>
      <w:r>
        <w:rPr>
          <w:rFonts w:ascii="Times New Roman" w:hAnsi="Times New Roman"/>
          <w:color w:val="000000"/>
          <w:sz w:val="26"/>
          <w:szCs w:val="28"/>
          <w:lang w:eastAsia="ru-RU"/>
        </w:rPr>
        <w:t>1.4.3. с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облюдать права граждан на неприкосновенность частной жизни, личную и семейную тайну, защиту их чести и деловой репутации, права организаций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на защиту их деловой репутации;</w:t>
      </w:r>
    </w:p>
    <w:p w:rsidR="002755DC" w:rsidRPr="00EE57DA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bookmarkStart w:id="4" w:name="sub_140034"/>
      <w:bookmarkEnd w:id="3"/>
      <w:r>
        <w:rPr>
          <w:rFonts w:ascii="Times New Roman" w:hAnsi="Times New Roman"/>
          <w:color w:val="000000"/>
          <w:sz w:val="26"/>
          <w:szCs w:val="28"/>
          <w:lang w:eastAsia="ru-RU"/>
        </w:rPr>
        <w:t>1.4.4. и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зымать из предоставляемой информации сведения, относящиеся к информа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ции ограниченного доступа;</w:t>
      </w:r>
    </w:p>
    <w:p w:rsidR="002755DC" w:rsidRPr="00EE57DA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bookmarkStart w:id="5" w:name="sub_140035"/>
      <w:bookmarkEnd w:id="4"/>
      <w:r>
        <w:rPr>
          <w:rFonts w:ascii="Times New Roman" w:hAnsi="Times New Roman"/>
          <w:color w:val="000000"/>
          <w:sz w:val="26"/>
          <w:szCs w:val="28"/>
          <w:lang w:eastAsia="ru-RU"/>
        </w:rPr>
        <w:lastRenderedPageBreak/>
        <w:t>1.4.5. в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2755DC" w:rsidRPr="00EE57DA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bookmarkStart w:id="6" w:name="sub_14004"/>
      <w:bookmarkEnd w:id="5"/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1.5. При организации доступа к информации о деятельности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Администрации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должност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ные лица Администрации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имеют право:</w:t>
      </w:r>
    </w:p>
    <w:p w:rsidR="002755DC" w:rsidRPr="00EE57DA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bookmarkStart w:id="7" w:name="sub_140041"/>
      <w:bookmarkEnd w:id="6"/>
      <w:r>
        <w:rPr>
          <w:rFonts w:ascii="Times New Roman" w:hAnsi="Times New Roman"/>
          <w:color w:val="000000"/>
          <w:sz w:val="26"/>
          <w:szCs w:val="28"/>
          <w:lang w:eastAsia="ru-RU"/>
        </w:rPr>
        <w:t>1.5.1. у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точнять содержание запроса в целях предоставления пользователю инф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ормацией необходимой информации;</w:t>
      </w:r>
    </w:p>
    <w:p w:rsidR="002755DC" w:rsidRPr="00EE57DA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bookmarkStart w:id="8" w:name="sub_140042"/>
      <w:bookmarkEnd w:id="7"/>
      <w:r>
        <w:rPr>
          <w:rFonts w:ascii="Times New Roman" w:hAnsi="Times New Roman"/>
          <w:color w:val="000000"/>
          <w:sz w:val="26"/>
          <w:szCs w:val="28"/>
          <w:lang w:eastAsia="ru-RU"/>
        </w:rPr>
        <w:t>1.5.2. в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bookmarkEnd w:id="8"/>
    <w:p w:rsidR="002755DC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sz w:val="26"/>
          <w:szCs w:val="28"/>
          <w:lang w:eastAsia="ru-RU"/>
        </w:rPr>
      </w:pP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1.6. </w:t>
      </w:r>
      <w:bookmarkStart w:id="9" w:name="sub_14008"/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Способы обеспечения доступа к информации о деятельности Администрации и </w:t>
      </w:r>
      <w:r>
        <w:rPr>
          <w:rFonts w:ascii="Times New Roman" w:hAnsi="Times New Roman"/>
          <w:sz w:val="26"/>
          <w:szCs w:val="28"/>
          <w:lang w:eastAsia="ru-RU"/>
        </w:rPr>
        <w:t>в</w:t>
      </w:r>
      <w:r w:rsidRPr="00EE57DA">
        <w:rPr>
          <w:rFonts w:ascii="Times New Roman" w:hAnsi="Times New Roman"/>
          <w:sz w:val="26"/>
          <w:szCs w:val="28"/>
          <w:lang w:eastAsia="ru-RU"/>
        </w:rPr>
        <w:t>озмож</w:t>
      </w:r>
      <w:r>
        <w:rPr>
          <w:rFonts w:ascii="Times New Roman" w:hAnsi="Times New Roman"/>
          <w:sz w:val="26"/>
          <w:szCs w:val="28"/>
          <w:lang w:eastAsia="ru-RU"/>
        </w:rPr>
        <w:t xml:space="preserve">ность ознакомиться с информацией </w:t>
      </w:r>
      <w:r w:rsidRPr="00EE57DA">
        <w:rPr>
          <w:rFonts w:ascii="Times New Roman" w:hAnsi="Times New Roman"/>
          <w:sz w:val="26"/>
          <w:szCs w:val="28"/>
          <w:lang w:eastAsia="ru-RU"/>
        </w:rPr>
        <w:t>предоста</w:t>
      </w:r>
      <w:r>
        <w:rPr>
          <w:rFonts w:ascii="Times New Roman" w:hAnsi="Times New Roman"/>
          <w:sz w:val="26"/>
          <w:szCs w:val="28"/>
          <w:lang w:eastAsia="ru-RU"/>
        </w:rPr>
        <w:t>вляется пользователю следующими способами</w:t>
      </w:r>
      <w:r w:rsidRPr="00EE57DA">
        <w:rPr>
          <w:rFonts w:ascii="Times New Roman" w:hAnsi="Times New Roman"/>
          <w:sz w:val="26"/>
          <w:szCs w:val="28"/>
          <w:lang w:eastAsia="ru-RU"/>
        </w:rPr>
        <w:t>:</w:t>
      </w:r>
    </w:p>
    <w:p w:rsidR="002755DC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>1.6.1. обнародование (опубликование) информации в средствах массовой информации;</w:t>
      </w:r>
    </w:p>
    <w:p w:rsidR="002755DC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>1.6.2. размещение информации в помещениях, занимаемых Администрацией, и в иных отведенных для этих целей местах;</w:t>
      </w:r>
    </w:p>
    <w:p w:rsidR="002755DC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>1.6.3. ознакомление пользователей информацией с информацией о деятельности Администрации в помещениях, занимаемых Администрацией, и в иных отведенных для этих целей местах;</w:t>
      </w:r>
    </w:p>
    <w:p w:rsidR="002755DC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>1.6.4. присутствие гражда</w:t>
      </w:r>
      <w:proofErr w:type="gramStart"/>
      <w:r>
        <w:rPr>
          <w:rFonts w:ascii="Times New Roman" w:hAnsi="Times New Roman"/>
          <w:sz w:val="26"/>
          <w:szCs w:val="28"/>
          <w:lang w:eastAsia="ru-RU"/>
        </w:rPr>
        <w:t>н(</w:t>
      </w:r>
      <w:proofErr w:type="gramEnd"/>
      <w:r>
        <w:rPr>
          <w:rFonts w:ascii="Times New Roman" w:hAnsi="Times New Roman"/>
          <w:sz w:val="26"/>
          <w:szCs w:val="28"/>
          <w:lang w:eastAsia="ru-RU"/>
        </w:rPr>
        <w:t>физических лиц), в том числе представителей организаций (юридических лиц), общественных объединений на заседаниях коллегиальных органов, созданных в Администрации;</w:t>
      </w:r>
    </w:p>
    <w:p w:rsidR="002755DC" w:rsidRPr="00EE57DA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>1.6.5. предоставление пользователям информацией по их запросу;</w:t>
      </w:r>
    </w:p>
    <w:p w:rsidR="002755DC" w:rsidRPr="00EE57DA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bookmarkStart w:id="10" w:name="sub_140081"/>
      <w:bookmarkEnd w:id="9"/>
      <w:r>
        <w:rPr>
          <w:rFonts w:ascii="Times New Roman" w:hAnsi="Times New Roman"/>
          <w:color w:val="000000"/>
          <w:sz w:val="26"/>
          <w:szCs w:val="28"/>
          <w:lang w:eastAsia="ru-RU"/>
        </w:rPr>
        <w:t>1.6.6. о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занные с их пересылкой по почте;</w:t>
      </w:r>
    </w:p>
    <w:p w:rsidR="002755DC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bookmarkStart w:id="11" w:name="sub_140082"/>
      <w:bookmarkEnd w:id="10"/>
      <w:r>
        <w:rPr>
          <w:rFonts w:ascii="Times New Roman" w:hAnsi="Times New Roman"/>
          <w:color w:val="000000"/>
          <w:sz w:val="26"/>
          <w:szCs w:val="28"/>
          <w:lang w:eastAsia="ru-RU"/>
        </w:rPr>
        <w:t>1.6.7. о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тсутствует возможность изготовления копий запрашиваемых документов и (или) материалов, либо пользователю информацией требуетс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я ознакомиться с их оригиналами;</w:t>
      </w:r>
    </w:p>
    <w:p w:rsidR="002755DC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1.6.8.  другими способами, предусмотренными муниципальными правовыми актами.</w:t>
      </w:r>
    </w:p>
    <w:p w:rsidR="002755DC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1.7. Обнародование (опубликование) информации о деятельности Администрации в средствах массовой информации:</w:t>
      </w:r>
    </w:p>
    <w:p w:rsidR="002755DC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1.7.1. обнародование (опубликование) информации о деятельности Администрации в средствах массовой информации осуществляется в соответствии с законодательством Российской Федерации о средствах массовой информации;</w:t>
      </w:r>
    </w:p>
    <w:p w:rsidR="002755DC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lastRenderedPageBreak/>
        <w:t>1.7.2. официальное опубликование муниципальных правовых актов Администрации осуществляется в соответствии с Уставом муниципального образования Имекский сельсовет.</w:t>
      </w:r>
    </w:p>
    <w:p w:rsidR="002755DC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1.8. Размещение информации о деятельности Администрации в помещениях, занимаемых Администрацией, и иных отведенных для этих целей местах, а также ознакомление с ней:</w:t>
      </w:r>
    </w:p>
    <w:p w:rsidR="002755DC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1.8.1. в занимаемых Администрацией помещениях и в иных отведенных для этих целей местах,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Администрации;</w:t>
      </w:r>
    </w:p>
    <w:p w:rsidR="002755DC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1.8.2. порядок работы администрации, включая порядок приёма граждан (физических лиц), в том числе представителей организаций (юридических лиц), общественных объединений главой сельсовета, муниципальными служащими, осуществляется в соответствии с регламентом администрации или с муниципальными правовыми актами. Ответственными за размещение  и обновление указанного информационного стенда является должностные лица и работники Администрации;</w:t>
      </w:r>
    </w:p>
    <w:p w:rsidR="002755DC" w:rsidRPr="00EE57DA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1.8.3. администрация вправе размещать в занимаемых помещениях и иных отведенных для этих целей местах иные сведения, необходимые для оперативного информирования пользователей информацией</w:t>
      </w:r>
      <w:bookmarkStart w:id="12" w:name="sub_14009"/>
      <w:bookmarkEnd w:id="11"/>
      <w:r>
        <w:rPr>
          <w:rFonts w:ascii="Times New Roman" w:hAnsi="Times New Roman"/>
          <w:color w:val="000000"/>
          <w:sz w:val="26"/>
          <w:szCs w:val="28"/>
          <w:lang w:eastAsia="ru-RU"/>
        </w:rPr>
        <w:t>.</w:t>
      </w:r>
    </w:p>
    <w:p w:rsidR="002755DC" w:rsidRPr="00166B9D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1.9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. Прием, регистрация и передача исполнителям запросов, составленных в письменной форме и поступивших по сети Интернет, осуществляются в порядке, установленном 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 для приема, 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регистрации и передачи исполнителям входящей корреспонденции. Запросы, составленные в устной форме, регистрируются в порядке, установленном муниципальными правовыми актами 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Администрации 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для регистрации обращений граждан, поступивших в ходе личного приема. </w:t>
      </w:r>
    </w:p>
    <w:p w:rsidR="002755DC" w:rsidRPr="00EE57DA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Регистрация и рассмотрение запросов осуществляются в порядке и с соблюдением сроков, установленных Федеральным законом № 8-ФЗ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.</w:t>
      </w:r>
    </w:p>
    <w:p w:rsidR="002755DC" w:rsidRPr="00EE57DA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В соответствии со статьей 40 Закона Российской Федерации от 27.12.1991                № 2124-1 «О средствах массовой информации» информация по запросам средств массовой информации предоставляется в семидневный срок.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2755DC" w:rsidRPr="00EE57DA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Запросы, составленные на иностранном языке, не рассматриваются.</w:t>
      </w:r>
    </w:p>
    <w:p w:rsidR="002755DC" w:rsidRPr="00EE57DA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EE57DA">
        <w:rPr>
          <w:rFonts w:ascii="Times New Roman" w:hAnsi="Times New Roman"/>
          <w:bCs/>
          <w:iCs/>
          <w:color w:val="000000"/>
          <w:sz w:val="26"/>
          <w:szCs w:val="28"/>
          <w:lang w:eastAsia="ru-RU"/>
        </w:rPr>
        <w:lastRenderedPageBreak/>
        <w:t>2. Организация доступа к информации о деятельности</w:t>
      </w:r>
      <w:r>
        <w:rPr>
          <w:rFonts w:ascii="Times New Roman" w:hAnsi="Times New Roman"/>
          <w:bCs/>
          <w:iCs/>
          <w:color w:val="000000"/>
          <w:sz w:val="26"/>
          <w:szCs w:val="28"/>
          <w:lang w:eastAsia="ru-RU"/>
        </w:rPr>
        <w:t xml:space="preserve"> Администрации, размещаемой в сети Интернет:</w:t>
      </w:r>
    </w:p>
    <w:p w:rsidR="002755DC" w:rsidRPr="00EE57DA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2.1. И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нформация 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о деятельности Администрации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, предусмотренная Положением, размещается в сети Интернет на официальном сайте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Администрации (далее – сайт).</w:t>
      </w:r>
    </w:p>
    <w:p w:rsidR="002755DC" w:rsidRPr="00EE57DA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2.2. Н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а сайте могут размещаться интерактивные сервисы (обсуждения, опросы, формы для направления обращений граждан, информации и запросов, поисковые и другие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сервисы), ссылки на иные сайты.</w:t>
      </w:r>
    </w:p>
    <w:p w:rsidR="002755DC" w:rsidRPr="00EE57DA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bookmarkStart w:id="13" w:name="sub_23"/>
      <w:r>
        <w:rPr>
          <w:rFonts w:ascii="Times New Roman" w:hAnsi="Times New Roman"/>
          <w:color w:val="000000"/>
          <w:sz w:val="26"/>
          <w:szCs w:val="28"/>
          <w:lang w:eastAsia="ru-RU"/>
        </w:rPr>
        <w:t>2.3. Н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ых данных, вредоносных программ.</w:t>
      </w:r>
    </w:p>
    <w:bookmarkEnd w:id="13"/>
    <w:p w:rsidR="002755DC" w:rsidRPr="00EE57DA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2.4. Д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оступ к информации, размещаемой на сайте, предо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ставляется на бесплатной основе.</w:t>
      </w:r>
    </w:p>
    <w:p w:rsidR="002755DC" w:rsidRPr="00EE57DA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2.5. Р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азмещение, редактирование и удаление информации 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на сайте осуществляется 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служащим, определяем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ым главой Имекского сельсовета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.</w:t>
      </w:r>
    </w:p>
    <w:p w:rsidR="002755DC" w:rsidRPr="00EE57DA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Другие должност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ные лица Администрации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предоставляют ему информацию для размещения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,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на сайте исходя из их должностных обязанностей, установленных должностными инструкциями.</w:t>
      </w:r>
    </w:p>
    <w:p w:rsidR="002755DC" w:rsidRPr="00EE57DA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2.6. Информация на сайте размещается не позднее чем через семь календарных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дней со дня создания информации Администрацией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или поступления в нее информации (в том числе подписания муниципального правового акта, подписания или утверждения иного документа, присвоения или изменения почтового адреса, адреса электронной почты или номера телефона, провед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ения мероприятия). С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лужащий, уполномоченный на размещение, редактирование и удаление информации на сайте, не реже одного раза в месяц осуществляет проверку необходимости обновления информации, размещенной на сайте, и при необходимости обновляет ее.</w:t>
      </w:r>
    </w:p>
    <w:p w:rsidR="002755DC" w:rsidRPr="00EE57DA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2.7. К технологическим, программным и лингвистическим средствам обеспечения пользования сайтом предъявляются следующие требования:</w:t>
      </w:r>
    </w:p>
    <w:p w:rsidR="002755DC" w:rsidRPr="00EE57DA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2.7.1. т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упного программного обеспечения;</w:t>
      </w:r>
    </w:p>
    <w:p w:rsidR="002755DC" w:rsidRPr="00EE57DA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2.7.2. д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ля просмотра сайта не должна предусматриваться установка на компьютере пользователей специально созданных с этой целью технол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огических и программных средств;</w:t>
      </w:r>
    </w:p>
    <w:p w:rsidR="002755DC" w:rsidRPr="00EE57DA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bookmarkStart w:id="14" w:name="sub_2003"/>
      <w:r>
        <w:rPr>
          <w:rFonts w:ascii="Times New Roman" w:hAnsi="Times New Roman"/>
          <w:color w:val="000000"/>
          <w:sz w:val="26"/>
          <w:szCs w:val="28"/>
          <w:lang w:eastAsia="ru-RU"/>
        </w:rPr>
        <w:lastRenderedPageBreak/>
        <w:t>2.7.3. п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ользователю должна предоставляться наглядн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ая информация о структуре сайта;</w:t>
      </w:r>
    </w:p>
    <w:p w:rsidR="002755DC" w:rsidRPr="00EE57DA" w:rsidRDefault="002755DC" w:rsidP="002755DC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bookmarkStart w:id="15" w:name="sub_2004"/>
      <w:bookmarkEnd w:id="14"/>
      <w:r>
        <w:rPr>
          <w:rFonts w:ascii="Times New Roman" w:hAnsi="Times New Roman"/>
          <w:color w:val="000000"/>
          <w:sz w:val="26"/>
          <w:szCs w:val="28"/>
          <w:lang w:eastAsia="ru-RU"/>
        </w:rPr>
        <w:t>2.7.4. т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 xml:space="preserve">ехнологические и программные средства ведения сайта должны обеспечивать </w:t>
      </w:r>
      <w:bookmarkStart w:id="16" w:name="sub_2041"/>
      <w:bookmarkEnd w:id="15"/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круглосуточный доступ к сайту и защиту информации от уничтожения, модификации и блокирования доступа к ней, а также от иных неправомерных действ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ий в отношении такой информации;</w:t>
      </w:r>
    </w:p>
    <w:bookmarkEnd w:id="16"/>
    <w:p w:rsidR="002755DC" w:rsidRPr="00EE57DA" w:rsidRDefault="002755DC" w:rsidP="002755DC">
      <w:pPr>
        <w:shd w:val="clear" w:color="auto" w:fill="FFFFFF"/>
        <w:spacing w:after="0" w:line="360" w:lineRule="atLeast"/>
        <w:ind w:firstLine="720"/>
        <w:rPr>
          <w:rFonts w:ascii="Times New Roman" w:hAnsi="Times New Roman"/>
          <w:sz w:val="26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2.7.5. и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нформация на сайте должна размещаться на русском языке</w:t>
      </w:r>
      <w:r>
        <w:rPr>
          <w:rStyle w:val="a3"/>
          <w:rFonts w:ascii="Times New Roman" w:hAnsi="Times New Roman"/>
          <w:color w:val="000000"/>
          <w:sz w:val="26"/>
          <w:szCs w:val="28"/>
          <w:lang w:eastAsia="ru-RU"/>
        </w:rPr>
        <w:t xml:space="preserve"> </w:t>
      </w:r>
      <w:r>
        <w:rPr>
          <w:rFonts w:ascii="Times New Roman" w:hAnsi="Times New Roman"/>
          <w:sz w:val="26"/>
          <w:lang w:eastAsia="ru-RU"/>
        </w:rPr>
        <w:t>;</w:t>
      </w:r>
    </w:p>
    <w:p w:rsidR="002755DC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2.7.6. д</w:t>
      </w:r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опускается использование букв латинского алфавита в электронных адресах и именах собственных на иностранных языках</w:t>
      </w:r>
      <w:bookmarkEnd w:id="12"/>
      <w:r w:rsidRPr="00EE57DA">
        <w:rPr>
          <w:rFonts w:ascii="Times New Roman" w:hAnsi="Times New Roman"/>
          <w:color w:val="000000"/>
          <w:sz w:val="26"/>
          <w:szCs w:val="28"/>
          <w:lang w:eastAsia="ru-RU"/>
        </w:rPr>
        <w:t>.</w:t>
      </w:r>
    </w:p>
    <w:p w:rsidR="002755DC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3. Защита права на доступ к информации о деятельности Администрации:</w:t>
      </w:r>
    </w:p>
    <w:p w:rsidR="002755DC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3.1. Решения и действия (бездействие) Администрации, ее должностных лиц, нарушающие право на доступ к информации могут быть обжалованы в соответствии с действующим законодательством.</w:t>
      </w:r>
    </w:p>
    <w:p w:rsidR="002755DC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3.2. Если 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2755DC" w:rsidRPr="00467056" w:rsidRDefault="002755DC" w:rsidP="002755DC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467056">
        <w:rPr>
          <w:rFonts w:ascii="Times New Roman" w:hAnsi="Times New Roman"/>
          <w:color w:val="000000"/>
          <w:sz w:val="26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</w:t>
      </w:r>
      <w:r w:rsidRPr="00467056">
        <w:rPr>
          <w:rFonts w:ascii="Times New Roman" w:hAnsi="Times New Roman"/>
          <w:sz w:val="26"/>
          <w:szCs w:val="28"/>
        </w:rPr>
        <w:t>Порядок осуществления контроля над обеспечением доступа к информации о деятельности администрации:</w:t>
      </w:r>
    </w:p>
    <w:p w:rsidR="002755DC" w:rsidRPr="00467056" w:rsidRDefault="002755DC" w:rsidP="002755D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467056">
        <w:rPr>
          <w:b/>
          <w:bCs/>
          <w:sz w:val="26"/>
          <w:szCs w:val="28"/>
        </w:rPr>
        <w:t xml:space="preserve">          </w:t>
      </w:r>
      <w:r w:rsidRPr="00467056">
        <w:rPr>
          <w:bCs/>
          <w:sz w:val="26"/>
          <w:szCs w:val="28"/>
        </w:rPr>
        <w:t>4.</w:t>
      </w:r>
      <w:r>
        <w:rPr>
          <w:sz w:val="26"/>
          <w:szCs w:val="28"/>
        </w:rPr>
        <w:t>1. К</w:t>
      </w:r>
      <w:r w:rsidRPr="00467056">
        <w:rPr>
          <w:sz w:val="26"/>
          <w:szCs w:val="28"/>
        </w:rPr>
        <w:t>онтрол</w:t>
      </w:r>
      <w:r>
        <w:rPr>
          <w:sz w:val="26"/>
          <w:szCs w:val="28"/>
        </w:rPr>
        <w:t>ь над</w:t>
      </w:r>
      <w:r w:rsidRPr="00467056">
        <w:rPr>
          <w:sz w:val="26"/>
          <w:szCs w:val="28"/>
        </w:rPr>
        <w:t xml:space="preserve"> обеспечением досту</w:t>
      </w:r>
      <w:r>
        <w:rPr>
          <w:sz w:val="26"/>
          <w:szCs w:val="28"/>
        </w:rPr>
        <w:t>па к информации о деятельности А</w:t>
      </w:r>
      <w:r w:rsidRPr="00467056">
        <w:rPr>
          <w:sz w:val="26"/>
          <w:szCs w:val="28"/>
        </w:rPr>
        <w:t>дминистрации осуществляет г</w:t>
      </w:r>
      <w:r>
        <w:rPr>
          <w:sz w:val="26"/>
          <w:szCs w:val="28"/>
        </w:rPr>
        <w:t>лава сельсовета.</w:t>
      </w:r>
    </w:p>
    <w:p w:rsidR="002755DC" w:rsidRPr="00467056" w:rsidRDefault="002755DC" w:rsidP="002755D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4.2. О</w:t>
      </w:r>
      <w:r w:rsidRPr="00467056">
        <w:rPr>
          <w:sz w:val="26"/>
          <w:szCs w:val="28"/>
        </w:rPr>
        <w:t>бнародование (опубликова</w:t>
      </w:r>
      <w:r>
        <w:rPr>
          <w:sz w:val="26"/>
          <w:szCs w:val="28"/>
        </w:rPr>
        <w:t>ние) информации о деятельности А</w:t>
      </w:r>
      <w:r w:rsidRPr="00467056">
        <w:rPr>
          <w:sz w:val="26"/>
          <w:szCs w:val="28"/>
        </w:rPr>
        <w:t xml:space="preserve">дминистрации в средствах массовой информации, периодичностью и соблюдения срока ее обновления осуществляет </w:t>
      </w:r>
      <w:r>
        <w:rPr>
          <w:sz w:val="26"/>
          <w:szCs w:val="28"/>
        </w:rPr>
        <w:t xml:space="preserve">специалист осуществляющий  делопроизводство в </w:t>
      </w:r>
      <w:r w:rsidRPr="00467056">
        <w:rPr>
          <w:sz w:val="26"/>
          <w:szCs w:val="28"/>
        </w:rPr>
        <w:t xml:space="preserve"> </w:t>
      </w:r>
      <w:r>
        <w:rPr>
          <w:sz w:val="26"/>
          <w:szCs w:val="28"/>
        </w:rPr>
        <w:t>Администрации.</w:t>
      </w:r>
    </w:p>
    <w:p w:rsidR="002755DC" w:rsidRPr="00467056" w:rsidRDefault="002755DC" w:rsidP="002755D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4.3. Р</w:t>
      </w:r>
      <w:r w:rsidRPr="00467056">
        <w:rPr>
          <w:sz w:val="26"/>
          <w:szCs w:val="28"/>
        </w:rPr>
        <w:t>азмещения инфор</w:t>
      </w:r>
      <w:r>
        <w:rPr>
          <w:sz w:val="26"/>
          <w:szCs w:val="28"/>
        </w:rPr>
        <w:t>мации в помещениях, занимаемых А</w:t>
      </w:r>
      <w:r w:rsidRPr="00467056">
        <w:rPr>
          <w:sz w:val="26"/>
          <w:szCs w:val="28"/>
        </w:rPr>
        <w:t>дминистрацией, и в иных отведенных для этих целей местах, осуществляют муниципальные служащие и работники</w:t>
      </w:r>
      <w:r>
        <w:rPr>
          <w:sz w:val="26"/>
          <w:szCs w:val="28"/>
        </w:rPr>
        <w:t xml:space="preserve"> Администрации.</w:t>
      </w:r>
    </w:p>
    <w:p w:rsidR="002755DC" w:rsidRPr="00467056" w:rsidRDefault="002755DC" w:rsidP="002755D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4.4. Контроль над</w:t>
      </w:r>
      <w:r w:rsidRPr="00467056">
        <w:rPr>
          <w:sz w:val="26"/>
          <w:szCs w:val="28"/>
        </w:rPr>
        <w:t xml:space="preserve"> своевременностью ответов по запросу пользователей информации осуществляет </w:t>
      </w:r>
      <w:r>
        <w:rPr>
          <w:sz w:val="26"/>
          <w:szCs w:val="28"/>
        </w:rPr>
        <w:t>специалист осуществляющий делопроизводство в А</w:t>
      </w:r>
      <w:r w:rsidRPr="00467056">
        <w:rPr>
          <w:sz w:val="26"/>
          <w:szCs w:val="28"/>
        </w:rPr>
        <w:t>дминистрации.</w:t>
      </w:r>
    </w:p>
    <w:p w:rsidR="002755DC" w:rsidRDefault="002755DC" w:rsidP="002755DC">
      <w:pPr>
        <w:jc w:val="both"/>
        <w:rPr>
          <w:sz w:val="28"/>
          <w:szCs w:val="28"/>
        </w:rPr>
      </w:pPr>
    </w:p>
    <w:p w:rsidR="002755DC" w:rsidRDefault="002755DC" w:rsidP="002755DC">
      <w:pPr>
        <w:jc w:val="both"/>
        <w:rPr>
          <w:sz w:val="28"/>
          <w:szCs w:val="28"/>
        </w:rPr>
      </w:pPr>
    </w:p>
    <w:p w:rsidR="002755DC" w:rsidRPr="00DD34D7" w:rsidRDefault="002755DC" w:rsidP="002755DC">
      <w:pPr>
        <w:ind w:firstLine="709"/>
        <w:jc w:val="both"/>
        <w:rPr>
          <w:sz w:val="28"/>
          <w:szCs w:val="28"/>
        </w:rPr>
      </w:pPr>
    </w:p>
    <w:p w:rsidR="0077707D" w:rsidRPr="00DD34D7" w:rsidRDefault="0077707D" w:rsidP="002755DC">
      <w:pPr>
        <w:ind w:firstLine="709"/>
        <w:jc w:val="both"/>
        <w:rPr>
          <w:sz w:val="28"/>
          <w:szCs w:val="28"/>
        </w:rPr>
      </w:pPr>
    </w:p>
    <w:p w:rsidR="0077707D" w:rsidRPr="00DD34D7" w:rsidRDefault="0077707D" w:rsidP="002755DC">
      <w:pPr>
        <w:ind w:firstLine="709"/>
        <w:jc w:val="both"/>
        <w:rPr>
          <w:sz w:val="28"/>
          <w:szCs w:val="28"/>
        </w:rPr>
      </w:pPr>
    </w:p>
    <w:p w:rsidR="0077707D" w:rsidRPr="00DD34D7" w:rsidRDefault="0077707D" w:rsidP="002755DC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72"/>
        <w:gridCol w:w="3036"/>
        <w:gridCol w:w="3780"/>
      </w:tblGrid>
      <w:tr w:rsidR="002755DC" w:rsidRPr="00234D35" w:rsidTr="00AF526F">
        <w:tc>
          <w:tcPr>
            <w:tcW w:w="3372" w:type="dxa"/>
          </w:tcPr>
          <w:p w:rsidR="002755DC" w:rsidRPr="00234D35" w:rsidRDefault="002755DC" w:rsidP="00AF526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3036" w:type="dxa"/>
          </w:tcPr>
          <w:p w:rsidR="002755DC" w:rsidRDefault="002755DC" w:rsidP="00AF526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6"/>
              </w:rPr>
            </w:pPr>
          </w:p>
          <w:p w:rsidR="002755DC" w:rsidRDefault="002755DC" w:rsidP="00AF526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6"/>
              </w:rPr>
            </w:pPr>
          </w:p>
          <w:p w:rsidR="002755DC" w:rsidRPr="00234D35" w:rsidRDefault="002755DC" w:rsidP="00AF526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3780" w:type="dxa"/>
          </w:tcPr>
          <w:p w:rsidR="002755DC" w:rsidRPr="00234D35" w:rsidRDefault="002755DC" w:rsidP="00AF526F">
            <w:pPr>
              <w:autoSpaceDE w:val="0"/>
              <w:autoSpaceDN w:val="0"/>
              <w:adjustRightInd w:val="0"/>
              <w:ind w:left="-84"/>
              <w:outlineLvl w:val="0"/>
              <w:rPr>
                <w:rFonts w:ascii="Times New Roman" w:hAnsi="Times New Roman"/>
                <w:sz w:val="26"/>
                <w:szCs w:val="22"/>
              </w:rPr>
            </w:pPr>
            <w:r w:rsidRPr="00234D35">
              <w:rPr>
                <w:rFonts w:ascii="Times New Roman" w:hAnsi="Times New Roman"/>
                <w:sz w:val="26"/>
                <w:szCs w:val="22"/>
              </w:rPr>
              <w:t>Приложение 2</w:t>
            </w:r>
          </w:p>
          <w:p w:rsidR="002755DC" w:rsidRPr="00234D35" w:rsidRDefault="002755DC" w:rsidP="00AF526F">
            <w:pPr>
              <w:autoSpaceDE w:val="0"/>
              <w:autoSpaceDN w:val="0"/>
              <w:adjustRightInd w:val="0"/>
              <w:ind w:left="-84"/>
              <w:outlineLvl w:val="0"/>
              <w:rPr>
                <w:rFonts w:ascii="Times New Roman" w:hAnsi="Times New Roman"/>
                <w:sz w:val="26"/>
                <w:szCs w:val="22"/>
              </w:rPr>
            </w:pPr>
            <w:r w:rsidRPr="00234D35">
              <w:rPr>
                <w:rFonts w:ascii="Times New Roman" w:hAnsi="Times New Roman"/>
                <w:sz w:val="26"/>
                <w:szCs w:val="22"/>
              </w:rPr>
              <w:t>к  постановлению администрации Имекского сельсовета от 23.09.2013г № 115</w:t>
            </w:r>
          </w:p>
          <w:p w:rsidR="002755DC" w:rsidRPr="00234D35" w:rsidRDefault="002755DC" w:rsidP="00AF526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6"/>
              </w:rPr>
            </w:pPr>
          </w:p>
        </w:tc>
      </w:tr>
    </w:tbl>
    <w:p w:rsidR="002755DC" w:rsidRPr="00234D35" w:rsidRDefault="002755DC" w:rsidP="002755DC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6"/>
          <w:szCs w:val="28"/>
        </w:rPr>
      </w:pPr>
    </w:p>
    <w:p w:rsidR="002755DC" w:rsidRDefault="002755DC" w:rsidP="002755D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8"/>
        </w:rPr>
      </w:pPr>
      <w:r w:rsidRPr="00234D35">
        <w:rPr>
          <w:rFonts w:ascii="Times New Roman" w:hAnsi="Times New Roman"/>
          <w:b/>
          <w:sz w:val="26"/>
          <w:szCs w:val="28"/>
        </w:rPr>
        <w:t xml:space="preserve">Перечень </w:t>
      </w:r>
    </w:p>
    <w:p w:rsidR="002755DC" w:rsidRPr="00234D35" w:rsidRDefault="002755DC" w:rsidP="002755D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8"/>
        </w:rPr>
      </w:pPr>
      <w:r w:rsidRPr="00234D35">
        <w:rPr>
          <w:rFonts w:ascii="Times New Roman" w:hAnsi="Times New Roman"/>
          <w:b/>
          <w:sz w:val="26"/>
          <w:szCs w:val="28"/>
        </w:rPr>
        <w:t>информации о деятельности Администрации Имекского сельсовета Таштыпского района Республики Хакасия, размещаемой на официальном сайте администрации в сети Интернет</w:t>
      </w:r>
    </w:p>
    <w:p w:rsidR="002755DC" w:rsidRPr="00234D35" w:rsidRDefault="002755DC" w:rsidP="002755DC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1. Информация о деятельности Администрации Имекского сельсовета Таштыпского района Республики Хакасия (далее – Информация), размещаемая в сети Интернет.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2. Общая Информация, в том числе: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а) наименование и структура администрации, почтовый адрес, адрес электронной почты (при наличии), номера телефонов главы Имекского сельсовета, муниципальных служащих и работников Администрации Имекского сельсовета;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б) сведения о полномочиях Администрации Имекского сельсовета, задачах и функциях указанного органа, а также перечень законов и иных нормативных правовых актов, определяющих эти полномочия, задачи и функции;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в) сведения о главе Имекского сельсовета, муниципальных служащих и  работниках Администрации Имекского сельсовета (фамилии, имена, отчества, а также при согласии указанных лиц иные сведения о них);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proofErr w:type="spellStart"/>
      <w:r w:rsidRPr="00234D35">
        <w:rPr>
          <w:rFonts w:ascii="Times New Roman" w:hAnsi="Times New Roman"/>
          <w:sz w:val="26"/>
          <w:szCs w:val="28"/>
        </w:rPr>
        <w:t>д</w:t>
      </w:r>
      <w:proofErr w:type="spellEnd"/>
      <w:r w:rsidRPr="00234D35">
        <w:rPr>
          <w:rFonts w:ascii="Times New Roman" w:hAnsi="Times New Roman"/>
          <w:sz w:val="26"/>
          <w:szCs w:val="28"/>
        </w:rPr>
        <w:t>) перечни информационных систем, банков данных, реестров, регистров, находящихся в ведении Администрации Имекского сельсовета;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е) сведения о средствах массовой информации, учрежденных органом местного самоуправления (при наличии).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3. Информацию о нормотворческой деятельности, в том числе: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а) муниципальные правовые акты, изданные Администрацией Имекского сельсовета,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б)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2755DC" w:rsidRPr="00234D35" w:rsidRDefault="002755DC" w:rsidP="002755DC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в) тексты проектов муниципальных правовых актов, внесенных в с</w:t>
      </w:r>
      <w:r>
        <w:rPr>
          <w:rFonts w:ascii="Times New Roman" w:hAnsi="Times New Roman"/>
          <w:sz w:val="26"/>
          <w:szCs w:val="28"/>
        </w:rPr>
        <w:t>овет депутатов  Имекского сельсовета</w:t>
      </w:r>
      <w:r w:rsidRPr="00234D35">
        <w:rPr>
          <w:rFonts w:ascii="Times New Roman" w:hAnsi="Times New Roman"/>
          <w:sz w:val="26"/>
          <w:szCs w:val="28"/>
        </w:rPr>
        <w:t>;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г) административные регламенты, стандарты муниципальных услуг;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proofErr w:type="spellStart"/>
      <w:r w:rsidRPr="00234D35">
        <w:rPr>
          <w:rFonts w:ascii="Times New Roman" w:hAnsi="Times New Roman"/>
          <w:sz w:val="26"/>
          <w:szCs w:val="28"/>
        </w:rPr>
        <w:t>д</w:t>
      </w:r>
      <w:proofErr w:type="spellEnd"/>
      <w:r w:rsidRPr="00234D35">
        <w:rPr>
          <w:rFonts w:ascii="Times New Roman" w:hAnsi="Times New Roman"/>
          <w:sz w:val="26"/>
          <w:szCs w:val="28"/>
        </w:rPr>
        <w:t>) установленные формы обращений, заявлений и иных документов, принимаемых Администрацией Имекского сельсовета к рассмотрению в соответствии с законами и иными нормативными правовыми актами, муниципальными правовыми актами;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lastRenderedPageBreak/>
        <w:t>е) порядок обжалования нормативных правовых актов и иных решений, муниципальных правовых актов, принятых Администрацией  Имекского сельсовета;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ж) информацию об участии Администрации Имекского сельсовета в целевых и иных программах, а также о мероприятиях, проводимых Администрацией Имекского сельсовета, в том числе сведения об официальных визитах и о рабочих поездках руководителей и официальных делегаций органа местного самоуправления.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 xml:space="preserve">4. </w:t>
      </w:r>
      <w:proofErr w:type="gramStart"/>
      <w:r w:rsidRPr="00234D35">
        <w:rPr>
          <w:rFonts w:ascii="Times New Roman" w:hAnsi="Times New Roman"/>
          <w:sz w:val="26"/>
          <w:szCs w:val="28"/>
        </w:rP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Имекского сельсовета до сведения граждан и организаций в соответствии с федеральными законами, законами Республики Хакасия.</w:t>
      </w:r>
      <w:proofErr w:type="gramEnd"/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5. Информацию о результатах проверок, проведенных Администрацией Имекского сельсовета в пределах их полномочий, а также о результатах проверок, проведенных в Администрации Имекского сельсовета.</w:t>
      </w:r>
    </w:p>
    <w:p w:rsidR="002755DC" w:rsidRPr="00234D35" w:rsidRDefault="002755DC" w:rsidP="002755DC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6. Тексты официальных выступлений и заявлений главы Имекского сельсовета, муниципальных служащих и работников Администрации Имекского сельсовета.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7. Статистическую Информацию, в том числе: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Имекского сельсовета;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б) сведения об использовании Администрацией Имекского сельсовета выделяемых бюджетных средств;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в) сведения о предоставленных организациям и индивидуальным предпринимателям льготах, отсрочках, рассрочках и т.д.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8. Информацию о кадровом обеспечении, в том числе: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а) порядок поступления граждан на муниципальную службу;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б) сведения о вакантных должностях муниципальной службы, имеющихся в Администрации Имекского сельсовета;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proofErr w:type="spellStart"/>
      <w:r w:rsidRPr="00234D35">
        <w:rPr>
          <w:rFonts w:ascii="Times New Roman" w:hAnsi="Times New Roman"/>
          <w:sz w:val="26"/>
          <w:szCs w:val="28"/>
        </w:rPr>
        <w:t>д</w:t>
      </w:r>
      <w:proofErr w:type="spellEnd"/>
      <w:r w:rsidRPr="00234D35">
        <w:rPr>
          <w:rFonts w:ascii="Times New Roman" w:hAnsi="Times New Roman"/>
          <w:sz w:val="26"/>
          <w:szCs w:val="28"/>
        </w:rPr>
        <w:t>) номера телефонов, по которым можно получить информацию по вопросу замещения вакантных должностей в Администрации Имекского сельсовета.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9. Информацию о работе Администрации Имекского сельсовета с обращениями граждан (физических лиц), организаций (юридических лиц), общественных объединений, коллегиальных органов Администрации Имекского сельсовета, в том числе: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 порядок рассмотрения их обращений с указанием актов, регулирующих эту деятельность;</w:t>
      </w:r>
    </w:p>
    <w:p w:rsidR="002755DC" w:rsidRPr="00234D35" w:rsidRDefault="002755DC" w:rsidP="002755D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lastRenderedPageBreak/>
        <w:t>б)</w:t>
      </w:r>
      <w:r>
        <w:rPr>
          <w:rFonts w:ascii="Times New Roman" w:hAnsi="Times New Roman"/>
          <w:sz w:val="26"/>
          <w:szCs w:val="28"/>
        </w:rPr>
        <w:t xml:space="preserve"> фамилию, имя и отчество главы </w:t>
      </w:r>
      <w:r w:rsidRPr="00234D35">
        <w:rPr>
          <w:rFonts w:ascii="Times New Roman" w:hAnsi="Times New Roman"/>
          <w:sz w:val="26"/>
          <w:szCs w:val="28"/>
        </w:rPr>
        <w:t>Имекского сельсовета или иного должностного лица, работника Администрации,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2755DC" w:rsidRPr="00234D35" w:rsidRDefault="002755DC" w:rsidP="002755DC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2755DC" w:rsidRPr="00234D35" w:rsidRDefault="002755DC" w:rsidP="002755DC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hAnsi="Times New Roman"/>
          <w:sz w:val="26"/>
          <w:szCs w:val="28"/>
        </w:rPr>
      </w:pPr>
      <w:r w:rsidRPr="00234D35">
        <w:rPr>
          <w:rFonts w:ascii="Times New Roman" w:hAnsi="Times New Roman"/>
          <w:sz w:val="26"/>
          <w:szCs w:val="28"/>
        </w:rPr>
        <w:t>10. Администрация Имекского сельсовета наряду с информацией, указанной в пункте 1 настоящего перечня и относящейся к их деятельности, может размещать в сети Интернет иную информацию о своей деятельности с учетом требований Федерального закона  от 09.02.2009 года № 8 ФЗ «Об обеспечении доступа к информации о деятельности государственных органов и органов местного самоуправления».</w:t>
      </w:r>
    </w:p>
    <w:p w:rsidR="00411287" w:rsidRDefault="00411287"/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C81"/>
    <w:multiLevelType w:val="hybridMultilevel"/>
    <w:tmpl w:val="E0EECD82"/>
    <w:lvl w:ilvl="0" w:tplc="1D06B426">
      <w:start w:val="1"/>
      <w:numFmt w:val="decimal"/>
      <w:lvlText w:val="%1."/>
      <w:lvlJc w:val="left"/>
      <w:pPr>
        <w:ind w:left="1790" w:hanging="1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55DC"/>
    <w:rsid w:val="000017FC"/>
    <w:rsid w:val="00010CF0"/>
    <w:rsid w:val="00021417"/>
    <w:rsid w:val="000519E3"/>
    <w:rsid w:val="000762B6"/>
    <w:rsid w:val="00082A10"/>
    <w:rsid w:val="00084048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755DC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7707D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34D7"/>
    <w:rsid w:val="00DD4DA5"/>
    <w:rsid w:val="00E07993"/>
    <w:rsid w:val="00E10C0D"/>
    <w:rsid w:val="00E140D7"/>
    <w:rsid w:val="00E32626"/>
    <w:rsid w:val="00E40C53"/>
    <w:rsid w:val="00E40E66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5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footnote reference"/>
    <w:basedOn w:val="a0"/>
    <w:semiHidden/>
    <w:rsid w:val="002755DC"/>
    <w:rPr>
      <w:vertAlign w:val="superscript"/>
    </w:rPr>
  </w:style>
  <w:style w:type="paragraph" w:styleId="a4">
    <w:name w:val="Normal (Web)"/>
    <w:basedOn w:val="a"/>
    <w:rsid w:val="00275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75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5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2015-07-29T04:50:00Z</cp:lastPrinted>
  <dcterms:created xsi:type="dcterms:W3CDTF">2015-07-29T03:42:00Z</dcterms:created>
  <dcterms:modified xsi:type="dcterms:W3CDTF">2015-07-29T04:51:00Z</dcterms:modified>
</cp:coreProperties>
</file>